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8A" w:rsidRDefault="00201C8A" w:rsidP="0020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19756" cy="9439609"/>
            <wp:effectExtent l="19050" t="0" r="0" b="0"/>
            <wp:docPr id="1" name="Рисунок 0" descr="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914" cy="944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69" w:rsidRPr="004A472C" w:rsidRDefault="00131269" w:rsidP="00A94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lastRenderedPageBreak/>
        <w:t>Самообследование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КОГОБУ ШИ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ОВЗпгт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Опарино проводилось согласно приказу директора Школы-интерната от 19.02.2021 г. № 34.</w:t>
      </w:r>
    </w:p>
    <w:p w:rsidR="00131269" w:rsidRPr="004A472C" w:rsidRDefault="00131269" w:rsidP="00A94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является обеспечение доступности и открытости информации о деятельности образовательной организации.</w:t>
      </w:r>
    </w:p>
    <w:p w:rsidR="00131269" w:rsidRPr="004A472C" w:rsidRDefault="00131269" w:rsidP="00A94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Отчет о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рассмотрен на Педагогическом совете – протокол от 26 марта 2021 г. № 3.</w:t>
      </w:r>
    </w:p>
    <w:p w:rsidR="00131269" w:rsidRPr="004A472C" w:rsidRDefault="00131269" w:rsidP="00A9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96D" w:rsidRPr="004A472C" w:rsidRDefault="0079196D" w:rsidP="00A9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79196D" w:rsidRPr="004A472C" w:rsidRDefault="0079196D" w:rsidP="00A9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7"/>
        <w:gridCol w:w="7745"/>
        <w:gridCol w:w="1112"/>
      </w:tblGrid>
      <w:tr w:rsidR="0079196D" w:rsidRPr="004A472C" w:rsidTr="00691180">
        <w:trPr>
          <w:trHeight w:val="310"/>
        </w:trPr>
        <w:tc>
          <w:tcPr>
            <w:tcW w:w="827" w:type="dxa"/>
          </w:tcPr>
          <w:p w:rsidR="0079196D" w:rsidRPr="004A472C" w:rsidRDefault="0079196D" w:rsidP="00A94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5" w:type="dxa"/>
          </w:tcPr>
          <w:p w:rsidR="0079196D" w:rsidRPr="004A472C" w:rsidRDefault="00691180" w:rsidP="00A948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ЧАСТЬ</w:t>
            </w:r>
          </w:p>
        </w:tc>
        <w:tc>
          <w:tcPr>
            <w:tcW w:w="1112" w:type="dxa"/>
          </w:tcPr>
          <w:p w:rsidR="0079196D" w:rsidRPr="004A472C" w:rsidRDefault="0079196D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45" w:type="dxa"/>
          </w:tcPr>
          <w:p w:rsidR="0079196D" w:rsidRPr="004A472C" w:rsidRDefault="0079196D" w:rsidP="00A94876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сведения об образовательной организации, характеристика ОО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1.1. Общая характеристика школы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1.2. Организационно-правовое обеспечение деятельности школы-интерната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96D" w:rsidRPr="004A472C" w:rsidTr="00691180">
        <w:trPr>
          <w:trHeight w:val="649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1.3. Особые цели и отличительные черты школы, ожидаемые результаты деятельности.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745" w:type="dxa"/>
          </w:tcPr>
          <w:p w:rsidR="0079196D" w:rsidRPr="004A472C" w:rsidRDefault="00967F7E" w:rsidP="00967F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образования и организация образовательного процесса</w:t>
            </w:r>
          </w:p>
        </w:tc>
        <w:tc>
          <w:tcPr>
            <w:tcW w:w="1112" w:type="dxa"/>
          </w:tcPr>
          <w:p w:rsidR="0079196D" w:rsidRPr="004A472C" w:rsidRDefault="0079196D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7E" w:rsidRPr="004A472C" w:rsidTr="00691180">
        <w:trPr>
          <w:trHeight w:val="324"/>
        </w:trPr>
        <w:tc>
          <w:tcPr>
            <w:tcW w:w="827" w:type="dxa"/>
          </w:tcPr>
          <w:p w:rsidR="00967F7E" w:rsidRPr="004A472C" w:rsidRDefault="00967F7E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967F7E" w:rsidRPr="004A472C" w:rsidRDefault="00967F7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Оценка организации учебного процесса</w:t>
            </w:r>
          </w:p>
        </w:tc>
        <w:tc>
          <w:tcPr>
            <w:tcW w:w="1112" w:type="dxa"/>
          </w:tcPr>
          <w:p w:rsidR="00967F7E" w:rsidRPr="004A472C" w:rsidRDefault="00691180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D21" w:rsidRPr="004A472C" w:rsidTr="00691180">
        <w:trPr>
          <w:trHeight w:val="343"/>
        </w:trPr>
        <w:tc>
          <w:tcPr>
            <w:tcW w:w="827" w:type="dxa"/>
          </w:tcPr>
          <w:p w:rsidR="00E82D21" w:rsidRPr="004A472C" w:rsidRDefault="00E82D21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E82D21" w:rsidRPr="00F66CDA" w:rsidRDefault="00E82D21" w:rsidP="0096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967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66C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Оценка содержания и качества подготовки </w:t>
            </w:r>
            <w:proofErr w:type="gramStart"/>
            <w:r w:rsidRPr="00F66C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2" w:type="dxa"/>
          </w:tcPr>
          <w:p w:rsidR="00E82D21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196D" w:rsidRPr="004A472C" w:rsidTr="00691180">
        <w:trPr>
          <w:trHeight w:val="649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7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. Организация учебного процесса в связи с введением ограничительных мероприятий</w:t>
            </w:r>
          </w:p>
        </w:tc>
        <w:tc>
          <w:tcPr>
            <w:tcW w:w="1112" w:type="dxa"/>
          </w:tcPr>
          <w:p w:rsidR="0079196D" w:rsidRPr="004A472C" w:rsidRDefault="00691180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96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7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7F7E">
              <w:rPr>
                <w:rFonts w:ascii="Times New Roman" w:hAnsi="Times New Roman" w:cs="Times New Roman"/>
                <w:sz w:val="24"/>
                <w:szCs w:val="24"/>
              </w:rPr>
              <w:t>Оценка в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оспитательн</w:t>
            </w:r>
            <w:r w:rsidR="00967F7E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67F7E">
              <w:rPr>
                <w:rFonts w:ascii="Times New Roman" w:hAnsi="Times New Roman" w:cs="Times New Roman"/>
                <w:sz w:val="24"/>
                <w:szCs w:val="24"/>
              </w:rPr>
              <w:t>ы и дополнительного образования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745" w:type="dxa"/>
          </w:tcPr>
          <w:p w:rsidR="0079196D" w:rsidRPr="00967F7E" w:rsidRDefault="0079196D" w:rsidP="00A94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7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112" w:type="dxa"/>
          </w:tcPr>
          <w:p w:rsidR="0079196D" w:rsidRPr="004A472C" w:rsidRDefault="0079196D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3.1. Кадровое обеспечение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3.2. Сведения об </w:t>
            </w: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7F7E" w:rsidRPr="004A472C" w:rsidTr="00691180">
        <w:trPr>
          <w:trHeight w:val="324"/>
        </w:trPr>
        <w:tc>
          <w:tcPr>
            <w:tcW w:w="827" w:type="dxa"/>
          </w:tcPr>
          <w:p w:rsidR="00967F7E" w:rsidRPr="004A472C" w:rsidRDefault="00967F7E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45" w:type="dxa"/>
          </w:tcPr>
          <w:p w:rsidR="00967F7E" w:rsidRPr="00691180" w:rsidRDefault="00967F7E" w:rsidP="00A94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</w:t>
            </w:r>
          </w:p>
        </w:tc>
        <w:tc>
          <w:tcPr>
            <w:tcW w:w="1112" w:type="dxa"/>
          </w:tcPr>
          <w:p w:rsidR="00967F7E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5" w:type="dxa"/>
          </w:tcPr>
          <w:p w:rsidR="0079196D" w:rsidRPr="004A472C" w:rsidRDefault="0079196D" w:rsidP="0096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967F7E">
              <w:rPr>
                <w:rFonts w:ascii="Times New Roman" w:hAnsi="Times New Roman" w:cs="Times New Roman"/>
                <w:sz w:val="24"/>
                <w:szCs w:val="24"/>
              </w:rPr>
              <w:t>Оценка системы управления организацией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4.2. Результативность и эффективность руководства и управления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45" w:type="dxa"/>
          </w:tcPr>
          <w:p w:rsidR="0079196D" w:rsidRPr="00691180" w:rsidRDefault="0079196D" w:rsidP="00A94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80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образовательной деятельности</w:t>
            </w:r>
          </w:p>
        </w:tc>
        <w:tc>
          <w:tcPr>
            <w:tcW w:w="1112" w:type="dxa"/>
          </w:tcPr>
          <w:p w:rsidR="0079196D" w:rsidRPr="004A472C" w:rsidRDefault="0079196D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96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967F7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196D" w:rsidRPr="004A472C" w:rsidTr="00691180">
        <w:trPr>
          <w:trHeight w:val="649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967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967F7E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</w:t>
            </w:r>
            <w:r w:rsidR="00967F7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67F7E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библиотечно-информационного обеспечения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196D" w:rsidRPr="004A472C" w:rsidTr="00691180">
        <w:trPr>
          <w:trHeight w:val="443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79196D" w:rsidRPr="004A472C" w:rsidRDefault="0079196D" w:rsidP="0069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5.3. Социально-бытовое обеспечение обучающихся, сотрудников </w:t>
            </w:r>
          </w:p>
        </w:tc>
        <w:tc>
          <w:tcPr>
            <w:tcW w:w="1112" w:type="dxa"/>
          </w:tcPr>
          <w:p w:rsidR="0079196D" w:rsidRPr="004A472C" w:rsidRDefault="00967F7E" w:rsidP="00967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0070D" w:rsidRPr="004A472C" w:rsidTr="00691180">
        <w:trPr>
          <w:trHeight w:val="485"/>
        </w:trPr>
        <w:tc>
          <w:tcPr>
            <w:tcW w:w="827" w:type="dxa"/>
          </w:tcPr>
          <w:p w:rsidR="00D0070D" w:rsidRPr="004A472C" w:rsidRDefault="00D0070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D0070D" w:rsidRPr="004A472C" w:rsidRDefault="00D0070D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Оценка условий безопасности и условий охраны труда</w:t>
            </w:r>
          </w:p>
        </w:tc>
        <w:tc>
          <w:tcPr>
            <w:tcW w:w="1112" w:type="dxa"/>
          </w:tcPr>
          <w:p w:rsidR="00D0070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196D" w:rsidRPr="004A472C" w:rsidTr="00691180">
        <w:trPr>
          <w:trHeight w:val="324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45" w:type="dxa"/>
          </w:tcPr>
          <w:p w:rsidR="0079196D" w:rsidRPr="00691180" w:rsidRDefault="0079196D" w:rsidP="00A94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8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подготовки выпускников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196D" w:rsidRPr="004A472C" w:rsidTr="00691180">
        <w:trPr>
          <w:trHeight w:val="310"/>
        </w:trPr>
        <w:tc>
          <w:tcPr>
            <w:tcW w:w="827" w:type="dxa"/>
          </w:tcPr>
          <w:p w:rsidR="0079196D" w:rsidRPr="004A472C" w:rsidRDefault="0079196D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45" w:type="dxa"/>
          </w:tcPr>
          <w:p w:rsidR="0079196D" w:rsidRPr="00691180" w:rsidRDefault="0079196D" w:rsidP="00A94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8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112" w:type="dxa"/>
          </w:tcPr>
          <w:p w:rsidR="0079196D" w:rsidRPr="004A472C" w:rsidRDefault="00967F7E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1180" w:rsidRPr="004A472C" w:rsidTr="00691180">
        <w:trPr>
          <w:trHeight w:val="310"/>
        </w:trPr>
        <w:tc>
          <w:tcPr>
            <w:tcW w:w="827" w:type="dxa"/>
          </w:tcPr>
          <w:p w:rsidR="00691180" w:rsidRPr="004A472C" w:rsidRDefault="00691180" w:rsidP="00A94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45" w:type="dxa"/>
          </w:tcPr>
          <w:p w:rsidR="00691180" w:rsidRPr="00691180" w:rsidRDefault="00691180" w:rsidP="00691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proofErr w:type="gramStart"/>
            <w:r w:rsidRPr="0069118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112" w:type="dxa"/>
          </w:tcPr>
          <w:p w:rsidR="00691180" w:rsidRDefault="00691180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196D" w:rsidRPr="004A472C" w:rsidTr="00691180">
        <w:trPr>
          <w:trHeight w:val="663"/>
        </w:trPr>
        <w:tc>
          <w:tcPr>
            <w:tcW w:w="827" w:type="dxa"/>
          </w:tcPr>
          <w:p w:rsidR="0079196D" w:rsidRPr="004A472C" w:rsidRDefault="0079196D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5" w:type="dxa"/>
          </w:tcPr>
          <w:p w:rsidR="0079196D" w:rsidRPr="004A472C" w:rsidRDefault="00691180" w:rsidP="00A948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АНАЛИЗА ПОКАЗАТЕЛЕЙ ДЕЯТЕЛЬНОСТИ КОГОБУ ШИ ОВЗ ПГТ ОПАРИНО</w:t>
            </w:r>
          </w:p>
        </w:tc>
        <w:tc>
          <w:tcPr>
            <w:tcW w:w="1112" w:type="dxa"/>
          </w:tcPr>
          <w:p w:rsidR="0079196D" w:rsidRPr="004A472C" w:rsidRDefault="00691180" w:rsidP="00A9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79196D" w:rsidRPr="004A472C" w:rsidRDefault="0079196D" w:rsidP="00A9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EAE" w:rsidRPr="004A472C" w:rsidRDefault="00B56EAE" w:rsidP="00A9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31269" w:rsidRPr="004A472C" w:rsidRDefault="00B56EAE" w:rsidP="00A94876">
      <w:pPr>
        <w:pStyle w:val="ad"/>
        <w:numPr>
          <w:ilvl w:val="0"/>
          <w:numId w:val="25"/>
        </w:numPr>
        <w:spacing w:after="0" w:line="240" w:lineRule="auto"/>
        <w:ind w:left="0" w:right="20" w:firstLine="360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131269" w:rsidRPr="004A472C" w:rsidRDefault="00131269" w:rsidP="00A9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AFE" w:rsidRPr="0051198D" w:rsidRDefault="00A87AFE" w:rsidP="00A94876">
      <w:pPr>
        <w:pStyle w:val="ad"/>
        <w:numPr>
          <w:ilvl w:val="0"/>
          <w:numId w:val="26"/>
        </w:numPr>
        <w:spacing w:after="0" w:line="240" w:lineRule="auto"/>
        <w:ind w:right="20" w:firstLine="66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  <w:r w:rsidR="0051198D">
        <w:rPr>
          <w:rFonts w:ascii="Times New Roman" w:eastAsia="Times New Roman" w:hAnsi="Times New Roman" w:cs="Times New Roman"/>
          <w:b/>
          <w:bCs/>
          <w:sz w:val="24"/>
          <w:szCs w:val="24"/>
        </w:rPr>
        <w:t>, характеристика ОО</w:t>
      </w:r>
    </w:p>
    <w:p w:rsidR="0051198D" w:rsidRPr="004A472C" w:rsidRDefault="0051198D" w:rsidP="00A94876">
      <w:pPr>
        <w:pStyle w:val="ad"/>
        <w:numPr>
          <w:ilvl w:val="1"/>
          <w:numId w:val="26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школы</w:t>
      </w:r>
    </w:p>
    <w:p w:rsidR="00D72351" w:rsidRPr="004A472C" w:rsidRDefault="0079196D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общеобразовательное бюджетное учреждение «Школа</w:t>
      </w:r>
      <w:r w:rsidR="00D72351" w:rsidRPr="004A472C">
        <w:rPr>
          <w:rFonts w:ascii="Times New Roman" w:hAnsi="Times New Roman" w:cs="Times New Roman"/>
          <w:sz w:val="24"/>
          <w:szCs w:val="24"/>
        </w:rPr>
        <w:t>-интернат</w:t>
      </w:r>
      <w:r w:rsidRPr="004A472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proofErr w:type="spellStart"/>
      <w:r w:rsidR="00D72351"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72351" w:rsidRPr="004A472C">
        <w:rPr>
          <w:rFonts w:ascii="Times New Roman" w:hAnsi="Times New Roman" w:cs="Times New Roman"/>
          <w:sz w:val="24"/>
          <w:szCs w:val="24"/>
        </w:rPr>
        <w:t xml:space="preserve"> Опарино</w:t>
      </w:r>
      <w:r w:rsidRPr="004A472C">
        <w:rPr>
          <w:rFonts w:ascii="Times New Roman" w:hAnsi="Times New Roman" w:cs="Times New Roman"/>
          <w:sz w:val="24"/>
          <w:szCs w:val="24"/>
        </w:rPr>
        <w:t xml:space="preserve">» предоставляет образовательную услугу в организации общедоступного и бесплатного образования по адаптированным основным общеобразовательным программам. </w:t>
      </w:r>
    </w:p>
    <w:p w:rsidR="00D72351" w:rsidRPr="004A472C" w:rsidRDefault="0079196D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КОГОБУ </w:t>
      </w:r>
      <w:r w:rsidR="00D72351" w:rsidRPr="004A472C">
        <w:rPr>
          <w:rFonts w:ascii="Times New Roman" w:hAnsi="Times New Roman" w:cs="Times New Roman"/>
          <w:sz w:val="24"/>
          <w:szCs w:val="24"/>
        </w:rPr>
        <w:t xml:space="preserve">ШИ ОВЗ </w:t>
      </w:r>
      <w:proofErr w:type="spellStart"/>
      <w:r w:rsidR="00D72351"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72351" w:rsidRPr="004A472C">
        <w:rPr>
          <w:rFonts w:ascii="Times New Roman" w:hAnsi="Times New Roman" w:cs="Times New Roman"/>
          <w:sz w:val="24"/>
          <w:szCs w:val="24"/>
        </w:rPr>
        <w:t xml:space="preserve"> Опарино</w:t>
      </w:r>
      <w:r w:rsidRPr="004A472C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 на основании лицензии № </w:t>
      </w:r>
      <w:r w:rsidR="00D72351" w:rsidRPr="004A472C">
        <w:rPr>
          <w:rFonts w:ascii="Times New Roman" w:hAnsi="Times New Roman" w:cs="Times New Roman"/>
          <w:sz w:val="24"/>
          <w:szCs w:val="24"/>
        </w:rPr>
        <w:t>0739</w:t>
      </w:r>
      <w:r w:rsidRPr="004A472C">
        <w:rPr>
          <w:rFonts w:ascii="Times New Roman" w:hAnsi="Times New Roman" w:cs="Times New Roman"/>
          <w:sz w:val="24"/>
          <w:szCs w:val="24"/>
        </w:rPr>
        <w:t xml:space="preserve"> от </w:t>
      </w:r>
      <w:r w:rsidR="00D72351" w:rsidRPr="004A472C">
        <w:rPr>
          <w:rFonts w:ascii="Times New Roman" w:hAnsi="Times New Roman" w:cs="Times New Roman"/>
          <w:sz w:val="24"/>
          <w:szCs w:val="24"/>
        </w:rPr>
        <w:t>30.08.</w:t>
      </w:r>
      <w:r w:rsidRPr="004A472C">
        <w:rPr>
          <w:rFonts w:ascii="Times New Roman" w:hAnsi="Times New Roman" w:cs="Times New Roman"/>
          <w:sz w:val="24"/>
          <w:szCs w:val="24"/>
        </w:rPr>
        <w:t xml:space="preserve">2016 г., выданной Министерством образования Кировской области. </w:t>
      </w:r>
    </w:p>
    <w:p w:rsidR="0079196D" w:rsidRPr="004A472C" w:rsidRDefault="0079196D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С 2016 г. учреждением реализуется Федеральный государственный образовательный стандарт образования обучающихся с умственной отсталостью (интеллектуальными нарушениями). На основе ФГОС разработана адаптированная основная общеобразовательная программа образования обучающихся с умственной отсталостью (интеллектуальными нарушениями) -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:rsidR="00D72351" w:rsidRPr="004A472C" w:rsidRDefault="00D72351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2351" w:rsidRPr="004A472C" w:rsidRDefault="00D72351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72C">
        <w:rPr>
          <w:rFonts w:ascii="Times New Roman" w:hAnsi="Times New Roman" w:cs="Times New Roman"/>
          <w:b/>
          <w:sz w:val="24"/>
          <w:szCs w:val="24"/>
        </w:rPr>
        <w:t xml:space="preserve">1.2.Организационно-правовое обеспечение деятельности школы-интерната </w:t>
      </w:r>
    </w:p>
    <w:p w:rsidR="00D72351" w:rsidRPr="004A472C" w:rsidRDefault="00D72351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с предметом и целями деятельности, определенными законодательством Российской Федерации, Кировской области и Уставом, путем оказания услуг в сфере образования. </w:t>
      </w:r>
    </w:p>
    <w:p w:rsidR="00D72351" w:rsidRPr="004A472C" w:rsidRDefault="00D72351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Основная цель деятельности – образовательная деятельность по адаптированным основным общеобразовательным программам. </w:t>
      </w:r>
    </w:p>
    <w:p w:rsidR="00D72351" w:rsidRPr="004A472C" w:rsidRDefault="00D72351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Тип образовательной организации – общеобразовательное учреждение. Организационно-правовая форма – бюджетное учреждение. </w:t>
      </w:r>
    </w:p>
    <w:p w:rsidR="0079196D" w:rsidRPr="004A472C" w:rsidRDefault="00D72351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Учредителем Учреждения является Кировская область. Функции и полномочия учредителя осуществляет министерство образования Кировской области (далее – учредитель), находящийся по адресу: 610019, город Киров, ул. Карла Либкнехта, д. 69.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D72351" w:rsidRPr="004A472C" w:rsidTr="00B45AE9">
        <w:tc>
          <w:tcPr>
            <w:tcW w:w="3652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919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</w:t>
            </w:r>
            <w:proofErr w:type="spellStart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Опарино»</w:t>
            </w:r>
          </w:p>
        </w:tc>
      </w:tr>
      <w:tr w:rsidR="00D72351" w:rsidRPr="004A472C" w:rsidTr="00B45AE9">
        <w:tc>
          <w:tcPr>
            <w:tcW w:w="3652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919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Бабкина Анна Николаевна</w:t>
            </w:r>
          </w:p>
        </w:tc>
      </w:tr>
      <w:tr w:rsidR="00D72351" w:rsidRPr="004A472C" w:rsidTr="00B45AE9">
        <w:tc>
          <w:tcPr>
            <w:tcW w:w="3652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919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613810, Кировская область, </w:t>
            </w:r>
            <w:proofErr w:type="spellStart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Опарино, пер.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5</w:t>
            </w:r>
          </w:p>
        </w:tc>
      </w:tr>
      <w:tr w:rsidR="00D72351" w:rsidRPr="004A472C" w:rsidTr="00B45AE9">
        <w:tc>
          <w:tcPr>
            <w:tcW w:w="3652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919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(83353) 2-21-05 (ф.) 8 (83353) 2-21-06</w:t>
            </w:r>
          </w:p>
        </w:tc>
      </w:tr>
      <w:tr w:rsidR="00D72351" w:rsidRPr="004A472C" w:rsidTr="00B45AE9">
        <w:tc>
          <w:tcPr>
            <w:tcW w:w="3652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D72351" w:rsidRPr="004A472C" w:rsidRDefault="003257C6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72351" w:rsidRPr="004A472C">
                <w:rPr>
                  <w:rStyle w:val="a4"/>
                  <w:rFonts w:ascii="Times New Roman" w:eastAsia="Times New Roman" w:hAnsi="Times New Roman" w:cs="Times New Roman"/>
                  <w:w w:val="98"/>
                  <w:sz w:val="24"/>
                  <w:szCs w:val="24"/>
                </w:rPr>
                <w:t>korshkola.8@mail.ru</w:t>
              </w:r>
            </w:hyperlink>
            <w:r w:rsidR="00D72351" w:rsidRPr="004A472C">
              <w:rPr>
                <w:rFonts w:ascii="Times New Roman" w:eastAsia="Times New Roman" w:hAnsi="Times New Roman" w:cs="Times New Roman"/>
                <w:color w:val="0000FF"/>
                <w:w w:val="98"/>
                <w:sz w:val="24"/>
                <w:szCs w:val="24"/>
              </w:rPr>
              <w:t xml:space="preserve"> </w:t>
            </w:r>
          </w:p>
        </w:tc>
      </w:tr>
      <w:tr w:rsidR="00D72351" w:rsidRPr="004A472C" w:rsidTr="00B45AE9">
        <w:tc>
          <w:tcPr>
            <w:tcW w:w="3652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5919" w:type="dxa"/>
          </w:tcPr>
          <w:p w:rsidR="00D72351" w:rsidRPr="004A472C" w:rsidRDefault="003257C6" w:rsidP="00A94876">
            <w:pPr>
              <w:jc w:val="both"/>
              <w:rPr>
                <w:rFonts w:ascii="Times New Roman" w:eastAsia="Times New Roman" w:hAnsi="Times New Roman" w:cs="Times New Roman"/>
                <w:color w:val="0000FF"/>
                <w:w w:val="98"/>
                <w:sz w:val="24"/>
                <w:szCs w:val="24"/>
              </w:rPr>
            </w:pPr>
            <w:hyperlink r:id="rId9" w:history="1">
              <w:r w:rsidR="00D72351" w:rsidRPr="004A472C">
                <w:rPr>
                  <w:rStyle w:val="a4"/>
                  <w:rFonts w:ascii="Times New Roman" w:eastAsia="Times New Roman" w:hAnsi="Times New Roman" w:cs="Times New Roman"/>
                  <w:w w:val="98"/>
                  <w:sz w:val="24"/>
                  <w:szCs w:val="24"/>
                </w:rPr>
                <w:t>https://korscool8.siteedu.ru/</w:t>
              </w:r>
            </w:hyperlink>
            <w:r w:rsidR="00D72351" w:rsidRPr="004A472C">
              <w:rPr>
                <w:rFonts w:ascii="Times New Roman" w:eastAsia="Times New Roman" w:hAnsi="Times New Roman" w:cs="Times New Roman"/>
                <w:color w:val="0000FF"/>
                <w:w w:val="98"/>
                <w:sz w:val="24"/>
                <w:szCs w:val="24"/>
              </w:rPr>
              <w:t xml:space="preserve"> </w:t>
            </w:r>
          </w:p>
        </w:tc>
      </w:tr>
      <w:tr w:rsidR="00D72351" w:rsidRPr="004A472C" w:rsidTr="00B45AE9">
        <w:tc>
          <w:tcPr>
            <w:tcW w:w="3652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919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D72351" w:rsidRPr="004A472C" w:rsidTr="00B45AE9">
        <w:tc>
          <w:tcPr>
            <w:tcW w:w="3652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919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D72351" w:rsidRPr="004A472C" w:rsidTr="00B45AE9">
        <w:tc>
          <w:tcPr>
            <w:tcW w:w="3652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919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43 ЛО 1 № 0001368 от 30.08.2016 № 0739</w:t>
            </w:r>
          </w:p>
        </w:tc>
      </w:tr>
      <w:tr w:rsidR="00D72351" w:rsidRPr="004A472C" w:rsidTr="00B45AE9">
        <w:tc>
          <w:tcPr>
            <w:tcW w:w="3652" w:type="dxa"/>
          </w:tcPr>
          <w:p w:rsidR="00D72351" w:rsidRPr="004A472C" w:rsidRDefault="00D72351" w:rsidP="00A94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919" w:type="dxa"/>
          </w:tcPr>
          <w:p w:rsidR="00D72351" w:rsidRPr="004A472C" w:rsidRDefault="00D72351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Аккредитация образовательной деятельности по адаптированным основным образовательным программам не предполагается</w:t>
            </w:r>
          </w:p>
        </w:tc>
      </w:tr>
    </w:tbl>
    <w:p w:rsidR="00D72351" w:rsidRPr="004A472C" w:rsidRDefault="00D72351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196D" w:rsidRPr="004A472C" w:rsidRDefault="0079196D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2351" w:rsidRPr="004A472C" w:rsidRDefault="00D72351" w:rsidP="00A94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2351" w:rsidRPr="0051198D" w:rsidRDefault="00D72351" w:rsidP="00A94876">
      <w:pPr>
        <w:pStyle w:val="ad"/>
        <w:numPr>
          <w:ilvl w:val="1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98D">
        <w:rPr>
          <w:rFonts w:ascii="Times New Roman" w:hAnsi="Times New Roman" w:cs="Times New Roman"/>
          <w:b/>
          <w:sz w:val="24"/>
          <w:szCs w:val="24"/>
        </w:rPr>
        <w:lastRenderedPageBreak/>
        <w:t>Особые цели и отличительные черты школы-интерната, ожидаемые результаты деятельности</w:t>
      </w:r>
    </w:p>
    <w:p w:rsidR="0079196D" w:rsidRPr="004A472C" w:rsidRDefault="0079196D" w:rsidP="00A94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 (далее – Школа-интернат) расположена в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Опарино Кировской области. В Школе-интернате обучаются дети из пяти муниципальных образований: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Опаринского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Мурашинского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Подосиновского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Юрьянского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районов, ЗАТО </w:t>
      </w:r>
      <w:proofErr w:type="gramStart"/>
      <w:r w:rsidRPr="004A472C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proofErr w:type="gram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и г. Кирова.</w:t>
      </w:r>
    </w:p>
    <w:p w:rsidR="0079196D" w:rsidRPr="004A472C" w:rsidRDefault="0079196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Школа имеет филиал: </w:t>
      </w:r>
      <w:proofErr w:type="spellStart"/>
      <w:proofErr w:type="gramStart"/>
      <w:r w:rsidRPr="004A472C">
        <w:rPr>
          <w:rFonts w:ascii="Times New Roman" w:hAnsi="Times New Roman" w:cs="Times New Roman"/>
          <w:sz w:val="24"/>
          <w:szCs w:val="24"/>
        </w:rPr>
        <w:t>Мурыгинский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детский дом-и</w:t>
      </w:r>
      <w:r w:rsidR="00D0070D">
        <w:rPr>
          <w:rFonts w:ascii="Times New Roman" w:hAnsi="Times New Roman" w:cs="Times New Roman"/>
          <w:sz w:val="24"/>
          <w:szCs w:val="24"/>
        </w:rPr>
        <w:t>нтернат «Родник» Кировского обла</w:t>
      </w:r>
      <w:r w:rsidRPr="004A472C">
        <w:rPr>
          <w:rFonts w:ascii="Times New Roman" w:hAnsi="Times New Roman" w:cs="Times New Roman"/>
          <w:sz w:val="24"/>
          <w:szCs w:val="24"/>
        </w:rPr>
        <w:t xml:space="preserve">стного государственного общеобразовательного бюджетного учреждения «Школа-интернат для обучающихся с ограниченными возможностями здоровья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Опарино», в котором обучаются 68</w:t>
      </w:r>
      <w:r w:rsidRPr="004A47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472C">
        <w:rPr>
          <w:rFonts w:ascii="Times New Roman" w:hAnsi="Times New Roman" w:cs="Times New Roman"/>
          <w:sz w:val="24"/>
          <w:szCs w:val="24"/>
        </w:rPr>
        <w:t>детей с тяжелыми и множественными нарушениями развития (далее – ТМНР).</w:t>
      </w:r>
      <w:proofErr w:type="gramEnd"/>
    </w:p>
    <w:p w:rsidR="00B56EAE" w:rsidRPr="004A472C" w:rsidRDefault="00B56EAE" w:rsidP="00A9487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 является базовым образовательным учреждением Института развития образования Кировской области, кафедры специального (коррекционного) образования по теме «</w:t>
      </w:r>
      <w:r w:rsidRPr="004A47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Психолого-педагогическое обследование детей с тяжелыми и множественными нарушениями развития как основа для разработки и реализации специальной индивидуальной программы развития</w:t>
      </w:r>
      <w:r w:rsidRPr="004A472C">
        <w:rPr>
          <w:rFonts w:ascii="Times New Roman" w:hAnsi="Times New Roman" w:cs="Times New Roman"/>
          <w:sz w:val="24"/>
          <w:szCs w:val="24"/>
        </w:rPr>
        <w:t>». Научный руководитель –</w:t>
      </w:r>
      <w:r w:rsidRPr="004A47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A47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Крестинина</w:t>
      </w:r>
      <w:proofErr w:type="spellEnd"/>
      <w:r w:rsidRPr="004A47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И.А., к.п.н., </w:t>
      </w:r>
      <w:proofErr w:type="gramStart"/>
      <w:r w:rsidRPr="004A47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заведующий кафедры</w:t>
      </w:r>
      <w:proofErr w:type="gramEnd"/>
      <w:r w:rsidRPr="004A47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специального (коррекционного) и инклюзивного образования.</w:t>
      </w:r>
      <w:r w:rsidRPr="004A472C">
        <w:rPr>
          <w:rFonts w:ascii="Times New Roman" w:hAnsi="Times New Roman" w:cs="Times New Roman"/>
          <w:sz w:val="24"/>
          <w:szCs w:val="24"/>
        </w:rPr>
        <w:t xml:space="preserve"> (Приказ ректора №001 от 09.01.2020 г.)</w:t>
      </w:r>
    </w:p>
    <w:p w:rsidR="004A472C" w:rsidRPr="004A472C" w:rsidRDefault="00B56EAE" w:rsidP="00A9487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На базе школы работает ресурсный центр по организации сопровождения детей с ограниченными возможностями здоровья и инвалидностью, обучающихся в общеобразовательных организациях Кировской области (распоряжение МО Кировской области №5-9 от 14.01.2019). Педагоги ресурсного центра оказывают методическую, консультационную и информационную поддержку педагогов и родителей по вопросам сопровождения детей с ОВЗ и инвалидностью, обучающихся в общеобразовательных организациях города. </w:t>
      </w:r>
      <w:r w:rsidR="004A472C" w:rsidRPr="004A472C">
        <w:rPr>
          <w:rFonts w:ascii="Times New Roman" w:hAnsi="Times New Roman" w:cs="Times New Roman"/>
          <w:sz w:val="24"/>
          <w:szCs w:val="24"/>
        </w:rPr>
        <w:t xml:space="preserve">С сентября 2020 года </w:t>
      </w:r>
      <w:r w:rsidR="004A472C"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КОГОБУ ШИ ОВЗ </w:t>
      </w:r>
      <w:proofErr w:type="spellStart"/>
      <w:r w:rsidR="004A472C"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>пгт</w:t>
      </w:r>
      <w:proofErr w:type="spellEnd"/>
      <w:r w:rsidR="004A472C"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Опарино открыл дистанционный Центр помощи по организации сопровождения детей с ограниченными возможностями здоровья и инвалидностью. </w:t>
      </w:r>
      <w:proofErr w:type="gramStart"/>
      <w:r w:rsidR="004A472C"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>Бесплатную</w:t>
      </w:r>
      <w:proofErr w:type="gramEnd"/>
      <w:r w:rsidR="004A472C"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онлайн-консультацию могут получить образовательные организации, родители и специалисты из любой общеобразовательной организации Кировской области.</w:t>
      </w:r>
    </w:p>
    <w:p w:rsidR="00600C7C" w:rsidRPr="004A472C" w:rsidRDefault="00B56EAE" w:rsidP="00A9487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С целью повышения качества обучения в КОГОБУ </w:t>
      </w:r>
      <w:r w:rsidR="00600C7C" w:rsidRPr="004A472C">
        <w:rPr>
          <w:rFonts w:ascii="Times New Roman" w:hAnsi="Times New Roman" w:cs="Times New Roman"/>
          <w:sz w:val="24"/>
          <w:szCs w:val="24"/>
        </w:rPr>
        <w:t xml:space="preserve">ШИ ОВЗ </w:t>
      </w:r>
      <w:proofErr w:type="spellStart"/>
      <w:r w:rsidR="00600C7C"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00C7C" w:rsidRPr="004A472C">
        <w:rPr>
          <w:rFonts w:ascii="Times New Roman" w:hAnsi="Times New Roman" w:cs="Times New Roman"/>
          <w:sz w:val="24"/>
          <w:szCs w:val="24"/>
        </w:rPr>
        <w:t xml:space="preserve"> Опарино</w:t>
      </w:r>
      <w:r w:rsidRPr="004A472C">
        <w:rPr>
          <w:rFonts w:ascii="Times New Roman" w:hAnsi="Times New Roman" w:cs="Times New Roman"/>
          <w:sz w:val="24"/>
          <w:szCs w:val="24"/>
        </w:rPr>
        <w:t xml:space="preserve"> реализуется Программа развития на 2019-2024 гг., направленная на обновление инфраструктуры образовательного учреждения, социализацию, трудовую и профессиональную подготовку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потребностями, повышение качества образования обучающихся.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 xml:space="preserve">Для создания максимально благоприятных условий для подготовки учащихся с ОВЗ к самостоятельной жизни и труду в школе организовано профильное трудовое обучение по профилям «Столярное дело», «Швейное дело», </w:t>
      </w:r>
      <w:r w:rsidR="00600C7C" w:rsidRPr="004A472C">
        <w:rPr>
          <w:rFonts w:ascii="Times New Roman" w:hAnsi="Times New Roman" w:cs="Times New Roman"/>
          <w:sz w:val="24"/>
          <w:szCs w:val="24"/>
        </w:rPr>
        <w:t xml:space="preserve">«Сельскохозяйственный труд», «Подготовка малого обслуживающего персонала», </w:t>
      </w:r>
      <w:r w:rsidRPr="004A472C">
        <w:rPr>
          <w:rFonts w:ascii="Times New Roman" w:hAnsi="Times New Roman" w:cs="Times New Roman"/>
          <w:sz w:val="24"/>
          <w:szCs w:val="24"/>
        </w:rPr>
        <w:t>которые по направленности содержания разработаны на основе перспективы дальнейшего трудоустройства обучающихся, необходимой и имеющейся материально - производственной и методической базы школы, ближайшего социального окружения обучающихся с учетом ресурсных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возможностей школы, </w:t>
      </w:r>
      <w:r w:rsidR="00600C7C" w:rsidRPr="004A472C">
        <w:rPr>
          <w:rFonts w:ascii="Times New Roman" w:hAnsi="Times New Roman" w:cs="Times New Roman"/>
          <w:sz w:val="24"/>
          <w:szCs w:val="24"/>
        </w:rPr>
        <w:t>округа</w:t>
      </w:r>
      <w:r w:rsidRPr="004A472C">
        <w:rPr>
          <w:rFonts w:ascii="Times New Roman" w:hAnsi="Times New Roman" w:cs="Times New Roman"/>
          <w:sz w:val="24"/>
          <w:szCs w:val="24"/>
        </w:rPr>
        <w:t xml:space="preserve"> и региона. </w:t>
      </w:r>
    </w:p>
    <w:p w:rsidR="00405AA0" w:rsidRPr="004A472C" w:rsidRDefault="00405AA0" w:rsidP="00A9487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AA0" w:rsidRPr="0052108F" w:rsidRDefault="00351358" w:rsidP="00A94876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08F">
        <w:rPr>
          <w:rFonts w:ascii="Times New Roman" w:hAnsi="Times New Roman" w:cs="Times New Roman"/>
          <w:b/>
          <w:sz w:val="24"/>
          <w:szCs w:val="24"/>
        </w:rPr>
        <w:t>Содержание образования и организация образовательного процесса</w:t>
      </w:r>
    </w:p>
    <w:p w:rsidR="00560826" w:rsidRPr="0052108F" w:rsidRDefault="00560826" w:rsidP="00A94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826" w:rsidRPr="00560826" w:rsidRDefault="00560826" w:rsidP="00A9487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560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 Оценка организации учебного процесса</w:t>
      </w:r>
    </w:p>
    <w:p w:rsidR="001F2737" w:rsidRPr="004A472C" w:rsidRDefault="00560826" w:rsidP="00A948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2737" w:rsidRPr="004A472C">
        <w:rPr>
          <w:rFonts w:ascii="Times New Roman" w:hAnsi="Times New Roman" w:cs="Times New Roman"/>
          <w:sz w:val="24"/>
          <w:szCs w:val="24"/>
        </w:rPr>
        <w:t>Образовательная деятельность в Школе-интернате организуется в соответствии с Федеральным законом от 29.12.2012 № 273-ФЗ «Об образовании в Российской Федерации», ФГОС образования обучающихся с умственной отсталостью (интеллектуальными нарушениями),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737" w:rsidRPr="004A472C">
        <w:rPr>
          <w:rFonts w:ascii="Times New Roman" w:hAnsi="Times New Roman" w:cs="Times New Roman"/>
          <w:sz w:val="24"/>
          <w:szCs w:val="24"/>
        </w:rPr>
        <w:t xml:space="preserve">другими нормативными правовыми актами, которые регулируют </w:t>
      </w:r>
      <w:r w:rsidR="001F2737" w:rsidRPr="004A472C">
        <w:rPr>
          <w:rFonts w:ascii="Times New Roman" w:hAnsi="Times New Roman" w:cs="Times New Roman"/>
          <w:sz w:val="24"/>
          <w:szCs w:val="24"/>
        </w:rPr>
        <w:lastRenderedPageBreak/>
        <w:t>деятельность об</w:t>
      </w:r>
      <w:r>
        <w:rPr>
          <w:rFonts w:ascii="Times New Roman" w:hAnsi="Times New Roman" w:cs="Times New Roman"/>
          <w:sz w:val="24"/>
          <w:szCs w:val="24"/>
        </w:rPr>
        <w:t>разовательных организаций, АООП,</w:t>
      </w:r>
      <w:r w:rsidR="001F2737" w:rsidRPr="004A472C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КОГОБУ ШИ ОВЗ </w:t>
      </w:r>
      <w:proofErr w:type="spellStart"/>
      <w:r w:rsidR="001F2737"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F2737" w:rsidRPr="004A472C">
        <w:rPr>
          <w:rFonts w:ascii="Times New Roman" w:hAnsi="Times New Roman" w:cs="Times New Roman"/>
          <w:sz w:val="24"/>
          <w:szCs w:val="24"/>
        </w:rPr>
        <w:t xml:space="preserve"> Опарино</w:t>
      </w:r>
      <w:proofErr w:type="gramEnd"/>
      <w:r w:rsidR="001F2737" w:rsidRPr="004A472C">
        <w:rPr>
          <w:rFonts w:ascii="Times New Roman" w:hAnsi="Times New Roman" w:cs="Times New Roman"/>
          <w:sz w:val="24"/>
          <w:szCs w:val="24"/>
        </w:rPr>
        <w:t xml:space="preserve">. Учебные занятия в КОГОБУ ШИ ОВЗ </w:t>
      </w:r>
      <w:proofErr w:type="spellStart"/>
      <w:r w:rsidR="001F2737"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F2737" w:rsidRPr="004A472C">
        <w:rPr>
          <w:rFonts w:ascii="Times New Roman" w:hAnsi="Times New Roman" w:cs="Times New Roman"/>
          <w:sz w:val="24"/>
          <w:szCs w:val="24"/>
        </w:rPr>
        <w:t xml:space="preserve"> Опарино проводятся по пятидневной рабочей неделе в одну смену. Продолжительность урока –(35) 40 минут, перемены - 10, 20 минут. </w:t>
      </w:r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Обучение и воспитание ведется на русском языке. </w:t>
      </w:r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Продолжительность учебного года 34 недели (в 1 классе 33 недели). Продолжительность каникул в течение учебного года суммарно составляет 30 календарных дней. Для учащихся 1 класса в III четверти проходят дополнительные каникулы.</w:t>
      </w:r>
    </w:p>
    <w:p w:rsidR="00405AA0" w:rsidRPr="004A472C" w:rsidRDefault="00405AA0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Учебный план 1–4 классов ориентирован на 4-летний нормативный срок освоения адаптированной основной общеобразовательным программам для обучающихся с умственной отсталостью (интеллектуальными нарушениями), 5–9 классов – на 5-летний нормативный срок освоения АООП (реализация ФГОС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у/о).</w:t>
      </w:r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 регламентируется: 1. Учебным планом (вариант 1 АООП) обучающихся с легкой умственной отсталостью (интеллектуальными нарушениями) </w:t>
      </w:r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 xml:space="preserve">Учебным планом (вариант 2 АООП)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</w:t>
      </w:r>
      <w:proofErr w:type="gramEnd"/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Индивидуальными учебными планами обучающихся в условиях надомного обучения.</w:t>
      </w:r>
      <w:proofErr w:type="gramEnd"/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направлена на увеличение количества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на изучение отдельных учебных предметов обязательной части учебного плана:</w:t>
      </w:r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1-4 классы – русский язык, ОБЖ, ручной труд;</w:t>
      </w:r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5-6 классы – информатика, ОБЖ;</w:t>
      </w:r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7 класс – профильный труд, ОБЖ;</w:t>
      </w:r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8-9 классы – финансовая грамотность, ОБЖ</w:t>
      </w:r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Педагогами внесены соответствующие изменения в рабочие программы.</w:t>
      </w:r>
    </w:p>
    <w:p w:rsidR="00891480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Все учебные программы включают коррекционно-развивающую область, которая обеспечивает реализацию особых образовательных потребностей, характерных для данной группы обучающихся, а также индивидуальных потребностей каждого обучающегося. Формой организации занятий коррекционно-развивающей области являются индивидуальные и групповые </w:t>
      </w:r>
      <w:r w:rsidR="00891480" w:rsidRPr="004A472C">
        <w:rPr>
          <w:rFonts w:ascii="Times New Roman" w:hAnsi="Times New Roman" w:cs="Times New Roman"/>
          <w:sz w:val="24"/>
          <w:szCs w:val="24"/>
        </w:rPr>
        <w:t xml:space="preserve">коррекционные </w:t>
      </w:r>
      <w:r w:rsidRPr="004A472C">
        <w:rPr>
          <w:rFonts w:ascii="Times New Roman" w:hAnsi="Times New Roman" w:cs="Times New Roman"/>
          <w:sz w:val="24"/>
          <w:szCs w:val="24"/>
        </w:rPr>
        <w:t>занятия:</w:t>
      </w:r>
      <w:r w:rsidR="00891480" w:rsidRPr="004A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480" w:rsidRPr="004A472C" w:rsidRDefault="00891480" w:rsidP="00A94876">
      <w:pPr>
        <w:pStyle w:val="ad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АООП вариант 1:</w:t>
      </w:r>
    </w:p>
    <w:p w:rsidR="00891480" w:rsidRPr="004A472C" w:rsidRDefault="00891480" w:rsidP="00A94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1-4 классы - 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F2737" w:rsidRPr="004A472C">
        <w:rPr>
          <w:rFonts w:ascii="Times New Roman" w:eastAsia="Times New Roman" w:hAnsi="Times New Roman" w:cs="Times New Roman"/>
          <w:sz w:val="24"/>
          <w:szCs w:val="24"/>
        </w:rPr>
        <w:t xml:space="preserve">огопедические занятия,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2737" w:rsidRPr="004A472C">
        <w:rPr>
          <w:rFonts w:ascii="Times New Roman" w:eastAsia="Times New Roman" w:hAnsi="Times New Roman" w:cs="Times New Roman"/>
          <w:sz w:val="24"/>
          <w:szCs w:val="24"/>
        </w:rPr>
        <w:t>сихокоррекционные</w:t>
      </w:r>
      <w:proofErr w:type="spellEnd"/>
      <w:r w:rsidR="001F2737" w:rsidRPr="004A472C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>, ритмика;</w:t>
      </w:r>
    </w:p>
    <w:p w:rsidR="001F2737" w:rsidRPr="004A472C" w:rsidRDefault="001F273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>5-9 класс</w:t>
      </w:r>
      <w:r w:rsidR="00891480" w:rsidRPr="004A472C">
        <w:rPr>
          <w:rFonts w:ascii="Times New Roman" w:eastAsia="Times New Roman" w:hAnsi="Times New Roman" w:cs="Times New Roman"/>
          <w:sz w:val="24"/>
          <w:szCs w:val="24"/>
        </w:rPr>
        <w:t>ы - л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>огопедические занятия</w:t>
      </w:r>
      <w:r w:rsidR="00891480" w:rsidRPr="004A47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1480" w:rsidRPr="004A47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>сихокоррекционные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занятия, </w:t>
      </w:r>
      <w:r w:rsidRPr="004A472C">
        <w:rPr>
          <w:rFonts w:ascii="Times New Roman" w:eastAsia="Times New Roman" w:hAnsi="Times New Roman" w:cs="Times New Roman"/>
          <w:bCs/>
          <w:sz w:val="24"/>
          <w:szCs w:val="24"/>
        </w:rPr>
        <w:t>социально-коммуникативное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72C">
        <w:rPr>
          <w:rFonts w:ascii="Times New Roman" w:eastAsia="Times New Roman" w:hAnsi="Times New Roman" w:cs="Times New Roman"/>
          <w:bCs/>
          <w:sz w:val="24"/>
          <w:szCs w:val="24"/>
        </w:rPr>
        <w:t>развитие,</w:t>
      </w:r>
      <w:r w:rsidRPr="004A472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A472C">
        <w:rPr>
          <w:rFonts w:ascii="Times New Roman" w:eastAsia="Times New Roman" w:hAnsi="Times New Roman" w:cs="Times New Roman"/>
          <w:bCs/>
          <w:sz w:val="24"/>
          <w:szCs w:val="24"/>
        </w:rPr>
        <w:t>ОФП,</w:t>
      </w:r>
      <w:r w:rsidRPr="004A472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A472C">
        <w:rPr>
          <w:rFonts w:ascii="Times New Roman" w:eastAsia="Times New Roman" w:hAnsi="Times New Roman" w:cs="Times New Roman"/>
          <w:bCs/>
          <w:sz w:val="24"/>
          <w:szCs w:val="24"/>
        </w:rPr>
        <w:t>компьютерная грамотность.</w:t>
      </w:r>
    </w:p>
    <w:p w:rsidR="001F2737" w:rsidRPr="004A472C" w:rsidRDefault="00891480" w:rsidP="00A94876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АООП вариант 2: коррекционно-развивающие занятия, сенсорное развитие, предметно-практические действия, двигательное развитие, альтернативная коммуникация.</w:t>
      </w:r>
    </w:p>
    <w:p w:rsidR="00891480" w:rsidRDefault="00891480" w:rsidP="00A9487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Группы обучающихся комплектовались с учетом однородности и выраженности речевых, двигательных и других нарушений.</w:t>
      </w:r>
    </w:p>
    <w:p w:rsidR="00560826" w:rsidRDefault="00560826" w:rsidP="00A9487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48E" w:rsidRPr="00BE4376" w:rsidRDefault="00BE4376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 w:rsidR="00560826"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0748E" w:rsidRPr="00BE4376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B0748E" w:rsidRPr="004A472C" w:rsidRDefault="00B0748E" w:rsidP="00A948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72C">
        <w:rPr>
          <w:rFonts w:ascii="Times New Roman" w:hAnsi="Times New Roman" w:cs="Times New Roman"/>
          <w:b/>
          <w:i/>
          <w:sz w:val="24"/>
          <w:szCs w:val="24"/>
        </w:rPr>
        <w:t>Краткий анализ динамики результатов успеваемости и качества знаний</w:t>
      </w:r>
    </w:p>
    <w:p w:rsidR="00B0748E" w:rsidRPr="004A472C" w:rsidRDefault="00B0748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В 2020 году на основании письма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России от 08.04.2020 № ГД-161/04, распоряжения министерства образования Кировской области от 07.05.2020 г. № 557 промежуточная аттестация за четвертую четверть в форме учета достижений на основании отметок, имеющихся в классном журнале на дату окончания 2019/20 учебного года, 29.05.2020. Годовые отметки по каждому учебному предмету определены как среднее арифметическое четвертных отметок и выставлены в журнал успеваемости </w:t>
      </w:r>
      <w:r w:rsidRPr="004A472C">
        <w:rPr>
          <w:rFonts w:ascii="Times New Roman" w:hAnsi="Times New Roman" w:cs="Times New Roman"/>
          <w:sz w:val="24"/>
          <w:szCs w:val="24"/>
        </w:rPr>
        <w:lastRenderedPageBreak/>
        <w:t xml:space="preserve">целыми числами в соответствии с правилами математического округления. </w:t>
      </w:r>
      <w:r w:rsidRPr="004A472C">
        <w:rPr>
          <w:rFonts w:ascii="Times New Roman" w:hAnsi="Times New Roman" w:cs="Times New Roman"/>
          <w:color w:val="222222"/>
          <w:sz w:val="24"/>
          <w:szCs w:val="24"/>
        </w:rPr>
        <w:t>Оценки за 4-ю дистанционную четверть не отразились на итоговых баллах учеников.</w:t>
      </w:r>
    </w:p>
    <w:p w:rsidR="00B0748E" w:rsidRPr="004A472C" w:rsidRDefault="00B0748E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8E" w:rsidRPr="004A472C" w:rsidRDefault="00B0748E" w:rsidP="00A948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72C">
        <w:rPr>
          <w:rFonts w:ascii="Times New Roman" w:hAnsi="Times New Roman" w:cs="Times New Roman"/>
          <w:b/>
          <w:i/>
          <w:sz w:val="24"/>
          <w:szCs w:val="24"/>
        </w:rPr>
        <w:t>Результаты освоения учащимися АООП по показателю «успеваемость» в 2019-2020 году</w:t>
      </w:r>
    </w:p>
    <w:p w:rsidR="00B0748E" w:rsidRPr="004A472C" w:rsidRDefault="00B0748E" w:rsidP="00A948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72C">
        <w:rPr>
          <w:rFonts w:ascii="Times New Roman" w:hAnsi="Times New Roman" w:cs="Times New Roman"/>
          <w:b/>
          <w:i/>
          <w:sz w:val="24"/>
          <w:szCs w:val="24"/>
        </w:rPr>
        <w:t>1-4 классы</w:t>
      </w:r>
    </w:p>
    <w:tbl>
      <w:tblPr>
        <w:tblStyle w:val="a3"/>
        <w:tblW w:w="9039" w:type="dxa"/>
        <w:tblLayout w:type="fixed"/>
        <w:tblLook w:val="04A0"/>
      </w:tblPr>
      <w:tblGrid>
        <w:gridCol w:w="978"/>
        <w:gridCol w:w="1115"/>
        <w:gridCol w:w="850"/>
        <w:gridCol w:w="709"/>
        <w:gridCol w:w="851"/>
        <w:gridCol w:w="850"/>
        <w:gridCol w:w="851"/>
        <w:gridCol w:w="708"/>
        <w:gridCol w:w="426"/>
        <w:gridCol w:w="567"/>
        <w:gridCol w:w="567"/>
        <w:gridCol w:w="567"/>
      </w:tblGrid>
      <w:tr w:rsidR="00B0748E" w:rsidRPr="004A472C" w:rsidTr="00B0748E">
        <w:tc>
          <w:tcPr>
            <w:tcW w:w="978" w:type="dxa"/>
            <w:vMerge w:val="restart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15" w:type="dxa"/>
            <w:vMerge w:val="restart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vMerge w:val="restart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701" w:type="dxa"/>
            <w:gridSpan w:val="2"/>
            <w:vMerge w:val="restart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559" w:type="dxa"/>
            <w:gridSpan w:val="2"/>
            <w:vMerge w:val="restart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127" w:type="dxa"/>
            <w:gridSpan w:val="4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B0748E" w:rsidRPr="004A472C" w:rsidTr="00B0748E">
        <w:tc>
          <w:tcPr>
            <w:tcW w:w="978" w:type="dxa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gridSpan w:val="2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B0748E" w:rsidRPr="004A472C" w:rsidTr="00B0748E">
        <w:tc>
          <w:tcPr>
            <w:tcW w:w="978" w:type="dxa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89,29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0748E" w:rsidRPr="004A472C" w:rsidRDefault="00B0748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1-4 классов АООП по показателю «успеваемость» в 2020 году с результатами освоения учащимися АООП по показателю «успеваемость» в 2019 году, то можно отметить, что процент учащихся, окончивших на «4» и «5», повысился на 55 процентов (в 2019 был 34%).</w:t>
      </w:r>
    </w:p>
    <w:p w:rsidR="00B0748E" w:rsidRPr="004A472C" w:rsidRDefault="00B0748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Средний балл показателя успеваемости в 1-4 классах – 3,93.</w:t>
      </w:r>
    </w:p>
    <w:p w:rsidR="00B0748E" w:rsidRPr="004A472C" w:rsidRDefault="00B0748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48E" w:rsidRPr="004A472C" w:rsidRDefault="00B0748E" w:rsidP="00A948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72C">
        <w:rPr>
          <w:rFonts w:ascii="Times New Roman" w:hAnsi="Times New Roman" w:cs="Times New Roman"/>
          <w:b/>
          <w:i/>
          <w:sz w:val="24"/>
          <w:szCs w:val="24"/>
        </w:rPr>
        <w:t>Результаты освоения учащимися АООП по показателю «успеваемость» в 2019-2020 году</w:t>
      </w:r>
    </w:p>
    <w:p w:rsidR="00B0748E" w:rsidRPr="004A472C" w:rsidRDefault="00B0748E" w:rsidP="00A948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72C">
        <w:rPr>
          <w:rFonts w:ascii="Times New Roman" w:hAnsi="Times New Roman" w:cs="Times New Roman"/>
          <w:b/>
          <w:i/>
          <w:sz w:val="24"/>
          <w:szCs w:val="24"/>
        </w:rPr>
        <w:t>5-9 классы</w:t>
      </w:r>
    </w:p>
    <w:tbl>
      <w:tblPr>
        <w:tblStyle w:val="a3"/>
        <w:tblW w:w="9039" w:type="dxa"/>
        <w:tblLayout w:type="fixed"/>
        <w:tblLook w:val="04A0"/>
      </w:tblPr>
      <w:tblGrid>
        <w:gridCol w:w="978"/>
        <w:gridCol w:w="1115"/>
        <w:gridCol w:w="850"/>
        <w:gridCol w:w="709"/>
        <w:gridCol w:w="851"/>
        <w:gridCol w:w="850"/>
        <w:gridCol w:w="851"/>
        <w:gridCol w:w="708"/>
        <w:gridCol w:w="426"/>
        <w:gridCol w:w="567"/>
        <w:gridCol w:w="567"/>
        <w:gridCol w:w="567"/>
      </w:tblGrid>
      <w:tr w:rsidR="00B0748E" w:rsidRPr="004A472C" w:rsidTr="00B0748E">
        <w:tc>
          <w:tcPr>
            <w:tcW w:w="978" w:type="dxa"/>
            <w:vMerge w:val="restart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15" w:type="dxa"/>
            <w:vMerge w:val="restart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vMerge w:val="restart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701" w:type="dxa"/>
            <w:gridSpan w:val="2"/>
            <w:vMerge w:val="restart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559" w:type="dxa"/>
            <w:gridSpan w:val="2"/>
            <w:vMerge w:val="restart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127" w:type="dxa"/>
            <w:gridSpan w:val="4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B0748E" w:rsidRPr="004A472C" w:rsidTr="00B0748E">
        <w:tc>
          <w:tcPr>
            <w:tcW w:w="978" w:type="dxa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gridSpan w:val="2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B0748E" w:rsidRPr="004A472C" w:rsidTr="00B0748E">
        <w:tc>
          <w:tcPr>
            <w:tcW w:w="978" w:type="dxa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 одной  «3»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93,39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87,94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48E" w:rsidRPr="004A472C" w:rsidTr="00B0748E">
        <w:tc>
          <w:tcPr>
            <w:tcW w:w="97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5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93,26</w:t>
            </w:r>
          </w:p>
        </w:tc>
        <w:tc>
          <w:tcPr>
            <w:tcW w:w="851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2,86</w:t>
            </w:r>
          </w:p>
        </w:tc>
        <w:tc>
          <w:tcPr>
            <w:tcW w:w="426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748E" w:rsidRPr="004A472C" w:rsidRDefault="00B0748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0748E" w:rsidRPr="004A472C" w:rsidRDefault="00B0748E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  <w:shd w:val="clear" w:color="auto" w:fill="FFFFCC"/>
        </w:rPr>
        <w:br/>
      </w:r>
      <w:r w:rsidRPr="004A472C">
        <w:rPr>
          <w:rFonts w:ascii="Times New Roman" w:hAnsi="Times New Roman" w:cs="Times New Roman"/>
          <w:sz w:val="24"/>
          <w:szCs w:val="24"/>
        </w:rPr>
        <w:t>Результаты освоения учащимися 5-9 классов АООП по показателю «успеваемость» в 2020 учебном году выросли на 10,5 процента (в 2019 количество обучающихся, которые закончили полугодие на «4» и «5», было 69,5%).</w:t>
      </w:r>
    </w:p>
    <w:p w:rsidR="00B0748E" w:rsidRPr="004A472C" w:rsidRDefault="00B0748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Средний балл показателя успеваемости в 5-9 классах – 4,26.</w:t>
      </w:r>
    </w:p>
    <w:p w:rsidR="00B0748E" w:rsidRPr="004A472C" w:rsidRDefault="00B0748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В целом, средний балл показателя успеваемости – </w:t>
      </w:r>
      <w:r w:rsidRPr="004A472C">
        <w:rPr>
          <w:rFonts w:ascii="Times New Roman" w:hAnsi="Times New Roman" w:cs="Times New Roman"/>
          <w:b/>
          <w:sz w:val="24"/>
          <w:szCs w:val="24"/>
        </w:rPr>
        <w:t>4,23</w:t>
      </w:r>
      <w:r w:rsidRPr="004A472C">
        <w:rPr>
          <w:rFonts w:ascii="Times New Roman" w:hAnsi="Times New Roman" w:cs="Times New Roman"/>
          <w:sz w:val="24"/>
          <w:szCs w:val="24"/>
        </w:rPr>
        <w:t>.</w:t>
      </w:r>
    </w:p>
    <w:p w:rsidR="00B0748E" w:rsidRPr="004A472C" w:rsidRDefault="00B0748E" w:rsidP="00A9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48E" w:rsidRDefault="00B0748E" w:rsidP="00A9487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2A5" w:rsidRDefault="00A522A5" w:rsidP="00A9487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C7C" w:rsidRPr="004A472C" w:rsidRDefault="00600C7C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72C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120AD">
        <w:rPr>
          <w:rFonts w:ascii="Times New Roman" w:hAnsi="Times New Roman" w:cs="Times New Roman"/>
          <w:b/>
          <w:sz w:val="24"/>
          <w:szCs w:val="24"/>
        </w:rPr>
        <w:t>3</w:t>
      </w:r>
      <w:r w:rsidRPr="004A472C">
        <w:rPr>
          <w:rFonts w:ascii="Times New Roman" w:hAnsi="Times New Roman" w:cs="Times New Roman"/>
          <w:b/>
          <w:sz w:val="24"/>
          <w:szCs w:val="24"/>
        </w:rPr>
        <w:t>. Организация учебного процесса в связи с введением ограничительных мероприятий</w:t>
      </w:r>
    </w:p>
    <w:p w:rsidR="00FF4CD8" w:rsidRPr="004A472C" w:rsidRDefault="00405AA0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2020 году </w:t>
      </w:r>
      <w:r w:rsidR="005725DB" w:rsidRPr="004A472C">
        <w:rPr>
          <w:rFonts w:ascii="Times New Roman" w:eastAsia="Times New Roman" w:hAnsi="Times New Roman" w:cs="Times New Roman"/>
          <w:sz w:val="24"/>
          <w:szCs w:val="24"/>
        </w:rPr>
        <w:t xml:space="preserve">с 13 апреля </w:t>
      </w:r>
      <w:r w:rsidRPr="004A47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результате введения ограничительных мер в связи с распространением </w:t>
      </w:r>
      <w:proofErr w:type="spellStart"/>
      <w:r w:rsidRPr="004A472C">
        <w:rPr>
          <w:rFonts w:ascii="Times New Roman" w:eastAsia="Times New Roman" w:hAnsi="Times New Roman" w:cs="Times New Roman"/>
          <w:color w:val="222222"/>
          <w:sz w:val="24"/>
          <w:szCs w:val="24"/>
        </w:rPr>
        <w:t>коронавирусной</w:t>
      </w:r>
      <w:proofErr w:type="spellEnd"/>
      <w:r w:rsidRPr="004A47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инфекции часть образовательных программ пришлось </w:t>
      </w:r>
      <w:r w:rsidR="00862DFA" w:rsidRPr="004A472C">
        <w:rPr>
          <w:rFonts w:ascii="Times New Roman" w:eastAsia="Times New Roman" w:hAnsi="Times New Roman" w:cs="Times New Roman"/>
          <w:color w:val="222222"/>
          <w:sz w:val="24"/>
          <w:szCs w:val="24"/>
        </w:rPr>
        <w:t>реализовать</w:t>
      </w:r>
      <w:r w:rsidRPr="004A47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применением дистанционных образовательных технологий. </w:t>
      </w:r>
      <w:r w:rsidR="00FF4CD8" w:rsidRPr="004A472C">
        <w:rPr>
          <w:rFonts w:ascii="Times New Roman" w:hAnsi="Times New Roman" w:cs="Times New Roman"/>
          <w:sz w:val="24"/>
          <w:szCs w:val="24"/>
        </w:rPr>
        <w:t xml:space="preserve">При анализе обеспечения доступности дистанционного обучения обучающихся КОГОБУ ШИ ОВЗ </w:t>
      </w:r>
      <w:proofErr w:type="spellStart"/>
      <w:r w:rsidR="00FF4CD8"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F4CD8" w:rsidRPr="004A472C">
        <w:rPr>
          <w:rFonts w:ascii="Times New Roman" w:hAnsi="Times New Roman" w:cs="Times New Roman"/>
          <w:sz w:val="24"/>
          <w:szCs w:val="24"/>
        </w:rPr>
        <w:t xml:space="preserve"> Опарино выявлено наличие персональных компьютеров, телефонов с выходом в Интернет только у 68 человек (</w:t>
      </w:r>
      <w:r w:rsidR="00764FC6" w:rsidRPr="004A472C">
        <w:rPr>
          <w:rFonts w:ascii="Times New Roman" w:hAnsi="Times New Roman" w:cs="Times New Roman"/>
          <w:sz w:val="24"/>
          <w:szCs w:val="24"/>
        </w:rPr>
        <w:t>78</w:t>
      </w:r>
      <w:r w:rsidR="00FF4CD8" w:rsidRPr="004A472C">
        <w:rPr>
          <w:rFonts w:ascii="Times New Roman" w:hAnsi="Times New Roman" w:cs="Times New Roman"/>
          <w:sz w:val="24"/>
          <w:szCs w:val="24"/>
        </w:rPr>
        <w:t>%</w:t>
      </w:r>
      <w:r w:rsidR="00FF4CD8" w:rsidRPr="004A472C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764FC6" w:rsidRPr="004A472C">
        <w:rPr>
          <w:rFonts w:ascii="Times New Roman" w:hAnsi="Times New Roman" w:cs="Times New Roman"/>
          <w:sz w:val="24"/>
          <w:szCs w:val="24"/>
        </w:rPr>
        <w:t>24</w:t>
      </w:r>
      <w:r w:rsidR="00FF4CD8" w:rsidRPr="004A472C">
        <w:rPr>
          <w:rFonts w:ascii="Times New Roman" w:hAnsi="Times New Roman" w:cs="Times New Roman"/>
          <w:sz w:val="24"/>
          <w:szCs w:val="24"/>
        </w:rPr>
        <w:t xml:space="preserve"> </w:t>
      </w:r>
      <w:r w:rsidR="00764FC6" w:rsidRPr="004A472C">
        <w:rPr>
          <w:rFonts w:ascii="Times New Roman" w:hAnsi="Times New Roman" w:cs="Times New Roman"/>
          <w:sz w:val="24"/>
          <w:szCs w:val="24"/>
        </w:rPr>
        <w:t>школьника</w:t>
      </w:r>
      <w:r w:rsidR="00FF4CD8" w:rsidRPr="004A472C">
        <w:rPr>
          <w:rFonts w:ascii="Times New Roman" w:hAnsi="Times New Roman" w:cs="Times New Roman"/>
          <w:sz w:val="24"/>
          <w:szCs w:val="24"/>
        </w:rPr>
        <w:t xml:space="preserve"> не имеют выхода в интернет (</w:t>
      </w:r>
      <w:r w:rsidR="00764FC6" w:rsidRPr="004A472C">
        <w:rPr>
          <w:rFonts w:ascii="Times New Roman" w:hAnsi="Times New Roman" w:cs="Times New Roman"/>
          <w:sz w:val="24"/>
          <w:szCs w:val="24"/>
        </w:rPr>
        <w:t>22</w:t>
      </w:r>
      <w:r w:rsidR="00FF4CD8" w:rsidRPr="004A472C">
        <w:rPr>
          <w:rFonts w:ascii="Times New Roman" w:hAnsi="Times New Roman" w:cs="Times New Roman"/>
          <w:sz w:val="24"/>
          <w:szCs w:val="24"/>
        </w:rPr>
        <w:t xml:space="preserve"> %)</w:t>
      </w:r>
      <w:r w:rsidR="00FF4CD8" w:rsidRPr="004A47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00C7C" w:rsidRPr="004A472C">
        <w:rPr>
          <w:rFonts w:ascii="Times New Roman" w:hAnsi="Times New Roman" w:cs="Times New Roman"/>
          <w:sz w:val="24"/>
          <w:szCs w:val="24"/>
        </w:rPr>
        <w:t xml:space="preserve">Мониторинг помог определить </w:t>
      </w:r>
      <w:r w:rsidR="00A41982" w:rsidRPr="004A472C">
        <w:rPr>
          <w:rFonts w:ascii="Times New Roman" w:hAnsi="Times New Roman" w:cs="Times New Roman"/>
          <w:sz w:val="24"/>
          <w:szCs w:val="24"/>
        </w:rPr>
        <w:t>модель</w:t>
      </w:r>
      <w:r w:rsidR="00FF4CD8" w:rsidRPr="004A472C">
        <w:rPr>
          <w:rFonts w:ascii="Times New Roman" w:hAnsi="Times New Roman" w:cs="Times New Roman"/>
          <w:sz w:val="24"/>
          <w:szCs w:val="24"/>
        </w:rPr>
        <w:t xml:space="preserve"> дистанционного обучения исходя из технических возможностей обучающихся, ресурсов и возможностей образовательной организации самих обучающихся, от уровня и особенностей их развития и места жительства.</w:t>
      </w:r>
    </w:p>
    <w:p w:rsidR="005725DB" w:rsidRPr="004A472C" w:rsidRDefault="005725DB" w:rsidP="00A94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Основным организационно-информационным механизмом организации образовательного процесса в 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 с применением дистанционных образовательных технологий </w:t>
      </w:r>
      <w:r w:rsidR="00FF4CD8" w:rsidRPr="004A472C">
        <w:rPr>
          <w:rFonts w:ascii="Times New Roman" w:hAnsi="Times New Roman" w:cs="Times New Roman"/>
          <w:sz w:val="24"/>
          <w:szCs w:val="24"/>
        </w:rPr>
        <w:t xml:space="preserve"> выбран</w:t>
      </w:r>
      <w:r w:rsidRPr="004A472C">
        <w:rPr>
          <w:rFonts w:ascii="Times New Roman" w:hAnsi="Times New Roman" w:cs="Times New Roman"/>
          <w:sz w:val="24"/>
          <w:szCs w:val="24"/>
        </w:rPr>
        <w:t xml:space="preserve"> бесплатный конструктор сайтов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uCoz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4A472C">
          <w:rPr>
            <w:rStyle w:val="a4"/>
            <w:rFonts w:ascii="Times New Roman" w:hAnsi="Times New Roman" w:cs="Times New Roman"/>
            <w:sz w:val="24"/>
            <w:szCs w:val="24"/>
          </w:rPr>
          <w:t>https://oparinoshi.ucoz.net</w:t>
        </w:r>
      </w:hyperlink>
      <w:r w:rsidRPr="004A472C">
        <w:rPr>
          <w:rFonts w:ascii="Times New Roman" w:hAnsi="Times New Roman" w:cs="Times New Roman"/>
          <w:sz w:val="24"/>
          <w:szCs w:val="24"/>
        </w:rPr>
        <w:t xml:space="preserve">) и 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интернет-сервис облачного хранения файлов с функциями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файлообмена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72C">
        <w:rPr>
          <w:rFonts w:ascii="Times New Roman" w:hAnsi="Times New Roman" w:cs="Times New Roman"/>
          <w:sz w:val="24"/>
          <w:szCs w:val="24"/>
        </w:rPr>
        <w:t>с</w:t>
      </w:r>
      <w:r w:rsidRPr="004A472C">
        <w:rPr>
          <w:rFonts w:ascii="Times New Roman" w:eastAsia="Times New Roman" w:hAnsi="Times New Roman" w:cs="Times New Roman"/>
          <w:bCs/>
          <w:sz w:val="24"/>
          <w:szCs w:val="24"/>
        </w:rPr>
        <w:t xml:space="preserve">ервиса </w:t>
      </w:r>
      <w:proofErr w:type="spellStart"/>
      <w:r w:rsidRPr="004A472C">
        <w:rPr>
          <w:rFonts w:ascii="Times New Roman" w:eastAsia="Times New Roman" w:hAnsi="Times New Roman" w:cs="Times New Roman"/>
          <w:bCs/>
          <w:sz w:val="24"/>
          <w:szCs w:val="24"/>
        </w:rPr>
        <w:t>Google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5AA0" w:rsidRPr="004A472C" w:rsidRDefault="00891480" w:rsidP="00A94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АООП за 2020-2021 учебный год была максимально реализована, несмотря на санитарно-эпидемиологическую обстановку в регионе. </w:t>
      </w:r>
      <w:r w:rsidR="005D0F5E" w:rsidRPr="004A472C">
        <w:rPr>
          <w:rFonts w:ascii="Times New Roman" w:hAnsi="Times New Roman" w:cs="Times New Roman"/>
          <w:sz w:val="24"/>
          <w:szCs w:val="24"/>
        </w:rPr>
        <w:t xml:space="preserve">Опыт образовательной организации говорит о том, что переход на дистанционный формат обучения не снижает качество обучения, </w:t>
      </w:r>
      <w:r w:rsidR="005D0F5E" w:rsidRPr="004A472C">
        <w:rPr>
          <w:rFonts w:ascii="Times New Roman" w:eastAsia="Times New Roman" w:hAnsi="Times New Roman" w:cs="Times New Roman"/>
          <w:sz w:val="24"/>
          <w:szCs w:val="24"/>
        </w:rPr>
        <w:t>но требует дополнительных усилий со стороны школы при дистанционном обучении.</w:t>
      </w:r>
      <w:r w:rsidRPr="004A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AA0" w:rsidRPr="004A472C" w:rsidRDefault="00405AA0" w:rsidP="00A94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 анализа, проведенного по итогам ос</w:t>
      </w:r>
      <w:r w:rsidR="00915EB3" w:rsidRPr="004A472C">
        <w:rPr>
          <w:rFonts w:ascii="Times New Roman" w:eastAsia="Times New Roman" w:hAnsi="Times New Roman" w:cs="Times New Roman"/>
          <w:sz w:val="24"/>
          <w:szCs w:val="24"/>
        </w:rPr>
        <w:t xml:space="preserve">воения образовательных программ 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>в дистанционном режиме, свидетельствуют о снижении результативности образовательной деятельности в школе. Причину данной ситуации видим в следующем:</w:t>
      </w:r>
    </w:p>
    <w:p w:rsidR="00405AA0" w:rsidRPr="004A472C" w:rsidRDefault="00915EB3" w:rsidP="00A94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5AA0" w:rsidRPr="004A472C">
        <w:rPr>
          <w:rFonts w:ascii="Times New Roman" w:eastAsia="Times New Roman" w:hAnsi="Times New Roman" w:cs="Times New Roman"/>
          <w:sz w:val="24"/>
          <w:szCs w:val="24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891480" w:rsidRPr="004A472C" w:rsidRDefault="00891480" w:rsidP="00A94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A472C">
        <w:rPr>
          <w:rFonts w:ascii="Times New Roman" w:hAnsi="Times New Roman" w:cs="Times New Roman"/>
          <w:sz w:val="24"/>
          <w:szCs w:val="24"/>
        </w:rPr>
        <w:t xml:space="preserve">отсутствие навыков работы с техникой у младших школьников и родителей, детям сложно выполнять задания без контроля со стороны учителя или родителя, большинство из них не могут работать с текстовым документом в программе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>.</w:t>
      </w:r>
    </w:p>
    <w:p w:rsidR="00405AA0" w:rsidRPr="004A472C" w:rsidRDefault="00915EB3" w:rsidP="00A94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5AA0" w:rsidRPr="004A472C">
        <w:rPr>
          <w:rFonts w:ascii="Times New Roman" w:eastAsia="Times New Roman" w:hAnsi="Times New Roman" w:cs="Times New Roman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891480" w:rsidRPr="004A472C" w:rsidRDefault="00891480" w:rsidP="00A94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A472C">
        <w:rPr>
          <w:rFonts w:ascii="Times New Roman" w:hAnsi="Times New Roman" w:cs="Times New Roman"/>
          <w:sz w:val="24"/>
          <w:szCs w:val="24"/>
        </w:rPr>
        <w:t>ограниченный трафик сети интернет или плохая связь;</w:t>
      </w:r>
    </w:p>
    <w:p w:rsidR="00405AA0" w:rsidRPr="004A472C" w:rsidRDefault="00915EB3" w:rsidP="00A94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5AA0" w:rsidRPr="004A47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е успешность педагогов в установлении </w:t>
      </w:r>
      <w:r w:rsidR="00405AA0" w:rsidRPr="004A472C">
        <w:rPr>
          <w:rFonts w:ascii="Times New Roman" w:eastAsia="Times New Roman" w:hAnsi="Times New Roman" w:cs="Times New Roman"/>
          <w:sz w:val="24"/>
          <w:szCs w:val="24"/>
        </w:rPr>
        <w:t xml:space="preserve">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="00405AA0" w:rsidRPr="004A472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405AA0" w:rsidRPr="004A472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405AA0" w:rsidRDefault="00405AA0" w:rsidP="00A94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минимизирующие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выявленные дефициты, включить мероприятия в план ВСОКО</w:t>
      </w:r>
      <w:r w:rsidRPr="004A472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D2CEE" w:rsidRPr="004A472C" w:rsidRDefault="002D2CE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472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инфекции (COVID-19)» и </w:t>
      </w:r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рекомендациями по организации образовательного процесса в общеобразовательных организациях г. Кирова и Кировской области с 01.09.2020</w:t>
      </w:r>
      <w:proofErr w:type="gramEnd"/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 года в 2020/21 учебном году Школа-интернат:</w:t>
      </w:r>
    </w:p>
    <w:p w:rsidR="002D2CEE" w:rsidRPr="004A472C" w:rsidRDefault="002D2CEE" w:rsidP="00A94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1. Уведомила </w:t>
      </w:r>
      <w:r w:rsidRPr="004A472C">
        <w:rPr>
          <w:rFonts w:ascii="Times New Roman" w:hAnsi="Times New Roman" w:cs="Times New Roman"/>
          <w:sz w:val="24"/>
          <w:szCs w:val="24"/>
        </w:rPr>
        <w:t xml:space="preserve">территориальный отдел Управления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по Кировской области в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Юрьянском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 о дате начала образовательного процесса;</w:t>
      </w:r>
    </w:p>
    <w:p w:rsidR="002D2CEE" w:rsidRPr="004A472C" w:rsidRDefault="002D2CEE" w:rsidP="00A94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t>2. Разработала графики входа учеников через четыре входа в учреждение;</w:t>
      </w:r>
    </w:p>
    <w:p w:rsidR="002D2CEE" w:rsidRPr="004A472C" w:rsidRDefault="002D2CEE" w:rsidP="00A94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2D2CEE" w:rsidRPr="004A472C" w:rsidRDefault="002D2CEE" w:rsidP="00A94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t>4. Закрепила классы за кабинетами;</w:t>
      </w:r>
    </w:p>
    <w:p w:rsidR="002D2CEE" w:rsidRPr="004A472C" w:rsidRDefault="002D2CEE" w:rsidP="00A94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t>5. Составила и утвердила графики уборки, проветривания кабинетов и рекреаций;</w:t>
      </w:r>
    </w:p>
    <w:p w:rsidR="002D2CEE" w:rsidRPr="004A472C" w:rsidRDefault="002D2CEE" w:rsidP="00A94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Подготовила расписание работы столовой и приема пищи с учетом </w:t>
      </w:r>
      <w:proofErr w:type="spellStart"/>
      <w:r w:rsidRPr="004A472C">
        <w:rPr>
          <w:rFonts w:ascii="Times New Roman" w:hAnsi="Times New Roman" w:cs="Times New Roman"/>
          <w:color w:val="000000"/>
          <w:sz w:val="24"/>
          <w:szCs w:val="24"/>
        </w:rPr>
        <w:t>дистанцированной</w:t>
      </w:r>
      <w:proofErr w:type="spellEnd"/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 рассадки классов, учеников к накрыванию в столовой не допускали;</w:t>
      </w:r>
    </w:p>
    <w:p w:rsidR="002D2CEE" w:rsidRPr="004A472C" w:rsidRDefault="002D2CEE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7. Разместила на сайте школы необходимую информацию об </w:t>
      </w:r>
      <w:proofErr w:type="spellStart"/>
      <w:r w:rsidRPr="004A472C">
        <w:rPr>
          <w:rFonts w:ascii="Times New Roman" w:hAnsi="Times New Roman" w:cs="Times New Roman"/>
          <w:color w:val="000000"/>
          <w:sz w:val="24"/>
          <w:szCs w:val="24"/>
        </w:rPr>
        <w:t>антикоронавирусных</w:t>
      </w:r>
      <w:proofErr w:type="spellEnd"/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 мерах, </w:t>
      </w:r>
      <w:r w:rsidRPr="004A472C">
        <w:rPr>
          <w:rFonts w:ascii="Times New Roman" w:hAnsi="Times New Roman" w:cs="Times New Roman"/>
          <w:sz w:val="24"/>
          <w:szCs w:val="24"/>
        </w:rPr>
        <w:t xml:space="preserve">ссылки распространяли по официальным родительским группам в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>;</w:t>
      </w:r>
    </w:p>
    <w:p w:rsidR="002D2CEE" w:rsidRPr="004A472C" w:rsidRDefault="002D2CEE" w:rsidP="00A94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8. Закупила </w:t>
      </w:r>
      <w:r w:rsidRPr="004A472C">
        <w:rPr>
          <w:rFonts w:ascii="Times New Roman" w:hAnsi="Times New Roman" w:cs="Times New Roman"/>
          <w:sz w:val="24"/>
          <w:szCs w:val="24"/>
        </w:rPr>
        <w:t xml:space="preserve">необходимое оборудование (термометры, бактерицидные облучатели,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>, дезинфекционные средства, разрешенные к применению в установленном порядке, средства личной гигиены, индивидуальной защиты и др.) с учетом расчетной потребности.</w:t>
      </w:r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 Запасы регулярно пополняются.</w:t>
      </w:r>
    </w:p>
    <w:p w:rsidR="00891480" w:rsidRPr="004A472C" w:rsidRDefault="00891480" w:rsidP="00A94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Вывод: школа осуществляет образовательную деятельность в соответствии с санитарными правилами. Таким образом, режим и условия работы ОУ способствовали организации эффективного учебно-воспитательного процесса, внеурочной деятельности обучающихся, соблюдению основных санитарно-гигиенических требований.</w:t>
      </w:r>
    </w:p>
    <w:p w:rsidR="00405AA0" w:rsidRPr="004A472C" w:rsidRDefault="00405AA0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AA0" w:rsidRPr="00A23076" w:rsidRDefault="00C120AD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7D5EDB" w:rsidRPr="004A472C">
        <w:rPr>
          <w:rFonts w:ascii="Times New Roman" w:hAnsi="Times New Roman" w:cs="Times New Roman"/>
          <w:b/>
          <w:sz w:val="24"/>
          <w:szCs w:val="24"/>
        </w:rPr>
        <w:t>.</w:t>
      </w:r>
      <w:r w:rsidR="00405AA0" w:rsidRPr="004A4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358">
        <w:rPr>
          <w:rFonts w:ascii="Times New Roman" w:hAnsi="Times New Roman" w:cs="Times New Roman"/>
          <w:b/>
          <w:sz w:val="24"/>
          <w:szCs w:val="24"/>
        </w:rPr>
        <w:t>Оценка в</w:t>
      </w:r>
      <w:r w:rsidR="00405AA0" w:rsidRPr="004A472C">
        <w:rPr>
          <w:rFonts w:ascii="Times New Roman" w:hAnsi="Times New Roman" w:cs="Times New Roman"/>
          <w:b/>
          <w:sz w:val="24"/>
          <w:szCs w:val="24"/>
        </w:rPr>
        <w:t>оспитательн</w:t>
      </w:r>
      <w:r w:rsidR="00351358">
        <w:rPr>
          <w:rFonts w:ascii="Times New Roman" w:hAnsi="Times New Roman" w:cs="Times New Roman"/>
          <w:b/>
          <w:sz w:val="24"/>
          <w:szCs w:val="24"/>
        </w:rPr>
        <w:t>ой</w:t>
      </w:r>
      <w:r w:rsidR="00405AA0" w:rsidRPr="004A472C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351358">
        <w:rPr>
          <w:rFonts w:ascii="Times New Roman" w:hAnsi="Times New Roman" w:cs="Times New Roman"/>
          <w:b/>
          <w:sz w:val="24"/>
          <w:szCs w:val="24"/>
        </w:rPr>
        <w:t>ы</w:t>
      </w:r>
      <w:r w:rsidR="00647D33" w:rsidRPr="004A4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076">
        <w:rPr>
          <w:rFonts w:ascii="Times New Roman" w:hAnsi="Times New Roman" w:cs="Times New Roman"/>
          <w:b/>
          <w:sz w:val="24"/>
          <w:szCs w:val="24"/>
        </w:rPr>
        <w:t>и дополнительно</w:t>
      </w:r>
      <w:r w:rsidR="00351358">
        <w:rPr>
          <w:rFonts w:ascii="Times New Roman" w:hAnsi="Times New Roman" w:cs="Times New Roman"/>
          <w:b/>
          <w:sz w:val="24"/>
          <w:szCs w:val="24"/>
        </w:rPr>
        <w:t>го</w:t>
      </w:r>
      <w:r w:rsidR="00A23076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351358">
        <w:rPr>
          <w:rFonts w:ascii="Times New Roman" w:hAnsi="Times New Roman" w:cs="Times New Roman"/>
          <w:b/>
          <w:sz w:val="24"/>
          <w:szCs w:val="24"/>
        </w:rPr>
        <w:t>я</w:t>
      </w:r>
    </w:p>
    <w:p w:rsidR="00640E60" w:rsidRPr="004A472C" w:rsidRDefault="00640E60" w:rsidP="00A94876">
      <w:pPr>
        <w:pStyle w:val="a7"/>
        <w:ind w:firstLine="708"/>
        <w:jc w:val="both"/>
      </w:pPr>
      <w:r w:rsidRPr="004A472C">
        <w:t xml:space="preserve">Воспитательная работа осуществляется по основным направлениям программы духовно-нравственного развития КОГОБУ ШИ ОВЗ </w:t>
      </w:r>
      <w:proofErr w:type="spellStart"/>
      <w:r w:rsidRPr="004A472C">
        <w:t>пгт</w:t>
      </w:r>
      <w:proofErr w:type="spellEnd"/>
      <w:r w:rsidRPr="004A472C">
        <w:t xml:space="preserve"> Опарино в единстве урочной, внеурочной и внешкольной деятельности, реализуется в совместной педагогической работе школы, семьи и других институтов общ</w:t>
      </w:r>
      <w:r w:rsidR="007D75D4" w:rsidRPr="004A472C">
        <w:t>е</w:t>
      </w:r>
      <w:r w:rsidRPr="004A472C">
        <w:t>ства.</w:t>
      </w:r>
    </w:p>
    <w:p w:rsidR="00405AA0" w:rsidRPr="004A472C" w:rsidRDefault="00405AA0" w:rsidP="00A94876">
      <w:pPr>
        <w:pStyle w:val="a7"/>
        <w:ind w:firstLine="708"/>
        <w:jc w:val="both"/>
      </w:pPr>
      <w:r w:rsidRPr="004A472C">
        <w:t xml:space="preserve">Календарь традиционных дел подчиняется основной цели воспитательной работы школы-интерната - содействие развитию личности ребёнка с ограниченными возможностями здоровья, создание условий для успешной адаптации, социальной компетентности и интеграции в общество. </w:t>
      </w:r>
    </w:p>
    <w:p w:rsidR="005D6A40" w:rsidRPr="00B64B58" w:rsidRDefault="00405AA0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B58">
        <w:rPr>
          <w:rFonts w:ascii="Times New Roman" w:hAnsi="Times New Roman" w:cs="Times New Roman"/>
          <w:sz w:val="24"/>
          <w:szCs w:val="24"/>
        </w:rPr>
        <w:t xml:space="preserve">В календаре коллективно-творческих дел приоритетное место уделяется </w:t>
      </w:r>
      <w:r w:rsidR="00B64B58" w:rsidRPr="00B64B58">
        <w:rPr>
          <w:rFonts w:ascii="Times New Roman" w:hAnsi="Times New Roman" w:cs="Times New Roman"/>
          <w:sz w:val="24"/>
          <w:szCs w:val="24"/>
        </w:rPr>
        <w:t>социально-значимым мероприятиям,</w:t>
      </w:r>
      <w:r w:rsidR="00640E60" w:rsidRPr="00B64B58">
        <w:rPr>
          <w:rFonts w:ascii="Times New Roman" w:hAnsi="Times New Roman" w:cs="Times New Roman"/>
          <w:sz w:val="24"/>
          <w:szCs w:val="24"/>
        </w:rPr>
        <w:t xml:space="preserve"> направленным на формирование основ социально ответственного поведения</w:t>
      </w:r>
      <w:r w:rsidRPr="00B64B58">
        <w:rPr>
          <w:rFonts w:ascii="Times New Roman" w:hAnsi="Times New Roman" w:cs="Times New Roman"/>
          <w:sz w:val="24"/>
          <w:szCs w:val="24"/>
        </w:rPr>
        <w:t xml:space="preserve">. </w:t>
      </w:r>
      <w:r w:rsidR="004A472C" w:rsidRPr="00B64B58">
        <w:rPr>
          <w:rFonts w:ascii="Times New Roman" w:hAnsi="Times New Roman" w:cs="Times New Roman"/>
          <w:sz w:val="24"/>
          <w:szCs w:val="24"/>
        </w:rPr>
        <w:t>Продолжается</w:t>
      </w:r>
      <w:r w:rsidR="004A472C" w:rsidRPr="004A472C">
        <w:rPr>
          <w:rFonts w:ascii="Times New Roman" w:hAnsi="Times New Roman" w:cs="Times New Roman"/>
          <w:sz w:val="24"/>
          <w:szCs w:val="24"/>
        </w:rPr>
        <w:t xml:space="preserve"> совершенствование проекта по благоустройству пришкольной территории «</w:t>
      </w:r>
      <w:r w:rsidR="004A472C">
        <w:rPr>
          <w:rFonts w:ascii="Times New Roman" w:hAnsi="Times New Roman" w:cs="Times New Roman"/>
          <w:sz w:val="24"/>
          <w:szCs w:val="24"/>
        </w:rPr>
        <w:t>Красивая</w:t>
      </w:r>
      <w:r w:rsidR="004A472C" w:rsidRPr="004A472C">
        <w:rPr>
          <w:rFonts w:ascii="Times New Roman" w:hAnsi="Times New Roman" w:cs="Times New Roman"/>
          <w:sz w:val="24"/>
          <w:szCs w:val="24"/>
        </w:rPr>
        <w:t xml:space="preserve"> школа». Продолжено сотрудничество </w:t>
      </w:r>
      <w:proofErr w:type="gramStart"/>
      <w:r w:rsidR="004A472C" w:rsidRPr="004A47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472C" w:rsidRPr="004A4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72C">
        <w:rPr>
          <w:rFonts w:ascii="Times New Roman" w:hAnsi="Times New Roman" w:cs="Times New Roman"/>
          <w:sz w:val="24"/>
          <w:szCs w:val="24"/>
        </w:rPr>
        <w:t>МОКУ</w:t>
      </w:r>
      <w:proofErr w:type="gramEnd"/>
      <w:r w:rsidR="004A472C">
        <w:rPr>
          <w:rFonts w:ascii="Times New Roman" w:hAnsi="Times New Roman" w:cs="Times New Roman"/>
          <w:sz w:val="24"/>
          <w:szCs w:val="24"/>
        </w:rPr>
        <w:t xml:space="preserve"> ДО ДЮСШ </w:t>
      </w:r>
      <w:proofErr w:type="spellStart"/>
      <w:r w:rsid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A472C">
        <w:rPr>
          <w:rFonts w:ascii="Times New Roman" w:hAnsi="Times New Roman" w:cs="Times New Roman"/>
          <w:sz w:val="24"/>
          <w:szCs w:val="24"/>
        </w:rPr>
        <w:t xml:space="preserve"> Опарино (кружок мини-футбол), </w:t>
      </w:r>
      <w:r w:rsidR="004A472C" w:rsidRPr="004A472C">
        <w:rPr>
          <w:rFonts w:ascii="Times New Roman" w:hAnsi="Times New Roman" w:cs="Times New Roman"/>
          <w:sz w:val="24"/>
          <w:szCs w:val="24"/>
        </w:rPr>
        <w:t xml:space="preserve">с КОГКУ ЦЗН </w:t>
      </w:r>
      <w:proofErr w:type="spellStart"/>
      <w:r w:rsidR="004A472C">
        <w:rPr>
          <w:rFonts w:ascii="Times New Roman" w:hAnsi="Times New Roman" w:cs="Times New Roman"/>
          <w:sz w:val="24"/>
          <w:szCs w:val="24"/>
        </w:rPr>
        <w:t>Опаринского</w:t>
      </w:r>
      <w:proofErr w:type="spellEnd"/>
      <w:r w:rsidR="004A472C" w:rsidRPr="004A472C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4A472C">
        <w:rPr>
          <w:rFonts w:ascii="Times New Roman" w:hAnsi="Times New Roman" w:cs="Times New Roman"/>
          <w:sz w:val="24"/>
          <w:szCs w:val="24"/>
        </w:rPr>
        <w:t xml:space="preserve">МКУК Центральная библиотека им. Н.А. </w:t>
      </w:r>
      <w:proofErr w:type="spellStart"/>
      <w:r w:rsidR="004A472C">
        <w:rPr>
          <w:rFonts w:ascii="Times New Roman" w:hAnsi="Times New Roman" w:cs="Times New Roman"/>
          <w:sz w:val="24"/>
          <w:szCs w:val="24"/>
        </w:rPr>
        <w:t>Яхлакова</w:t>
      </w:r>
      <w:proofErr w:type="spellEnd"/>
      <w:r w:rsidR="00B64B58">
        <w:rPr>
          <w:rFonts w:ascii="Times New Roman" w:hAnsi="Times New Roman" w:cs="Times New Roman"/>
          <w:sz w:val="24"/>
          <w:szCs w:val="24"/>
        </w:rPr>
        <w:t xml:space="preserve">, </w:t>
      </w:r>
      <w:r w:rsidR="004A472C">
        <w:rPr>
          <w:rFonts w:ascii="Times New Roman" w:hAnsi="Times New Roman" w:cs="Times New Roman"/>
          <w:sz w:val="24"/>
          <w:szCs w:val="24"/>
        </w:rPr>
        <w:t>МКОУ ДО ДДТ «Радость»</w:t>
      </w:r>
      <w:r w:rsidR="004A472C" w:rsidRPr="004A472C">
        <w:rPr>
          <w:rFonts w:ascii="Times New Roman" w:hAnsi="Times New Roman" w:cs="Times New Roman"/>
          <w:sz w:val="24"/>
          <w:szCs w:val="24"/>
        </w:rPr>
        <w:t>. Такие мероприятия, как Дни здоровья, цикл мероприятий «Мы помним о Вас, ветераны», проекты «</w:t>
      </w:r>
      <w:proofErr w:type="spellStart"/>
      <w:r w:rsidR="004A472C">
        <w:rPr>
          <w:rFonts w:ascii="Times New Roman" w:hAnsi="Times New Roman" w:cs="Times New Roman"/>
          <w:sz w:val="24"/>
          <w:szCs w:val="24"/>
        </w:rPr>
        <w:t>Здравотворчество</w:t>
      </w:r>
      <w:proofErr w:type="spellEnd"/>
      <w:r w:rsidR="004A472C" w:rsidRPr="004A472C">
        <w:rPr>
          <w:rFonts w:ascii="Times New Roman" w:hAnsi="Times New Roman" w:cs="Times New Roman"/>
          <w:sz w:val="24"/>
          <w:szCs w:val="24"/>
        </w:rPr>
        <w:t>», «</w:t>
      </w:r>
      <w:r w:rsidR="004A472C">
        <w:rPr>
          <w:rFonts w:ascii="Times New Roman" w:hAnsi="Times New Roman" w:cs="Times New Roman"/>
          <w:sz w:val="24"/>
          <w:szCs w:val="24"/>
        </w:rPr>
        <w:t>Воинам Отечества достойную память</w:t>
      </w:r>
      <w:r w:rsidR="004A472C" w:rsidRPr="004A472C">
        <w:rPr>
          <w:rFonts w:ascii="Times New Roman" w:hAnsi="Times New Roman" w:cs="Times New Roman"/>
          <w:sz w:val="24"/>
          <w:szCs w:val="24"/>
        </w:rPr>
        <w:t>», «</w:t>
      </w:r>
      <w:r w:rsidR="00B64B58">
        <w:rPr>
          <w:rFonts w:ascii="Times New Roman" w:hAnsi="Times New Roman" w:cs="Times New Roman"/>
          <w:sz w:val="24"/>
          <w:szCs w:val="24"/>
        </w:rPr>
        <w:t>Красивая</w:t>
      </w:r>
      <w:r w:rsidR="004A472C" w:rsidRPr="004A472C">
        <w:rPr>
          <w:rFonts w:ascii="Times New Roman" w:hAnsi="Times New Roman" w:cs="Times New Roman"/>
          <w:sz w:val="24"/>
          <w:szCs w:val="24"/>
        </w:rPr>
        <w:t xml:space="preserve"> школа», стали традиционными</w:t>
      </w:r>
      <w:r w:rsidR="00B64B58">
        <w:rPr>
          <w:rFonts w:ascii="Times New Roman" w:hAnsi="Times New Roman" w:cs="Times New Roman"/>
          <w:sz w:val="24"/>
          <w:szCs w:val="24"/>
        </w:rPr>
        <w:t xml:space="preserve"> </w:t>
      </w:r>
      <w:r w:rsidR="005D6A40" w:rsidRPr="00B64B58">
        <w:rPr>
          <w:rFonts w:ascii="Times New Roman" w:hAnsi="Times New Roman" w:cs="Times New Roman"/>
          <w:sz w:val="24"/>
          <w:szCs w:val="24"/>
        </w:rPr>
        <w:t>в Школе-интернате.</w:t>
      </w:r>
    </w:p>
    <w:p w:rsidR="00B45AE9" w:rsidRPr="00B45AE9" w:rsidRDefault="00E30236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Центром </w:t>
      </w:r>
      <w:r w:rsidRPr="00555525">
        <w:rPr>
          <w:rFonts w:ascii="Times New Roman" w:hAnsi="Times New Roman" w:cs="Times New Roman"/>
          <w:b/>
          <w:sz w:val="24"/>
          <w:szCs w:val="24"/>
        </w:rPr>
        <w:t>гражданско-патриотического и духовно-нравственного воспитания</w:t>
      </w:r>
      <w:r w:rsidRPr="004A472C">
        <w:rPr>
          <w:rFonts w:ascii="Times New Roman" w:hAnsi="Times New Roman" w:cs="Times New Roman"/>
          <w:sz w:val="24"/>
          <w:szCs w:val="24"/>
        </w:rPr>
        <w:t xml:space="preserve"> обучающихся является школьный музей историко-краеведческой напр</w:t>
      </w:r>
      <w:r w:rsidR="00B45AE9">
        <w:rPr>
          <w:rFonts w:ascii="Times New Roman" w:hAnsi="Times New Roman" w:cs="Times New Roman"/>
          <w:sz w:val="24"/>
          <w:szCs w:val="24"/>
        </w:rPr>
        <w:t xml:space="preserve">авленности «Истоки», </w:t>
      </w:r>
      <w:r w:rsidR="00B45AE9" w:rsidRPr="00B45AE9">
        <w:rPr>
          <w:rFonts w:ascii="Times New Roman" w:hAnsi="Times New Roman" w:cs="Times New Roman"/>
          <w:sz w:val="24"/>
          <w:szCs w:val="24"/>
        </w:rPr>
        <w:t xml:space="preserve">созданный </w:t>
      </w:r>
      <w:r w:rsidR="00B45AE9" w:rsidRPr="00B45AE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канун 60-летнего юбилея образовательной организации</w:t>
      </w:r>
      <w:r w:rsidR="00B45AE9">
        <w:rPr>
          <w:color w:val="212529"/>
          <w:sz w:val="20"/>
          <w:szCs w:val="20"/>
          <w:shd w:val="clear" w:color="auto" w:fill="FFFFFF"/>
        </w:rPr>
        <w:t xml:space="preserve"> </w:t>
      </w:r>
      <w:r w:rsidRPr="004A472C">
        <w:rPr>
          <w:rFonts w:ascii="Times New Roman" w:hAnsi="Times New Roman" w:cs="Times New Roman"/>
          <w:sz w:val="24"/>
          <w:szCs w:val="24"/>
        </w:rPr>
        <w:t xml:space="preserve">10 февраля 2020 года (Приказ № 16/1 от 05.02.2020 г.). </w:t>
      </w:r>
      <w:r w:rsidR="00B64B58" w:rsidRPr="00B45AE9">
        <w:rPr>
          <w:rFonts w:ascii="Times New Roman" w:hAnsi="Times New Roman" w:cs="Times New Roman"/>
          <w:sz w:val="24"/>
          <w:szCs w:val="24"/>
        </w:rPr>
        <w:t xml:space="preserve">Организация музея в образовательном учреждении является результатом </w:t>
      </w:r>
      <w:r w:rsidR="00B64B58" w:rsidRPr="00B4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поисково-исследовательской и</w:t>
      </w:r>
      <w:r w:rsidR="00B64B58" w:rsidRPr="00B45AE9">
        <w:rPr>
          <w:rFonts w:ascii="Times New Roman" w:hAnsi="Times New Roman" w:cs="Times New Roman"/>
          <w:sz w:val="24"/>
          <w:szCs w:val="24"/>
        </w:rPr>
        <w:t xml:space="preserve"> краеведческой работы обучающихся и педагогов КОГОБУ ШИ ОВЗ </w:t>
      </w:r>
      <w:proofErr w:type="spellStart"/>
      <w:r w:rsidR="00B64B58" w:rsidRPr="00B45AE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64B58" w:rsidRPr="00B45AE9">
        <w:rPr>
          <w:rFonts w:ascii="Times New Roman" w:hAnsi="Times New Roman" w:cs="Times New Roman"/>
          <w:sz w:val="24"/>
          <w:szCs w:val="24"/>
        </w:rPr>
        <w:t xml:space="preserve"> Опарино и отражает реальные потребности образовательного процесса.</w:t>
      </w:r>
      <w:r w:rsidR="00B45AE9">
        <w:rPr>
          <w:rFonts w:ascii="Times New Roman" w:hAnsi="Times New Roman" w:cs="Times New Roman"/>
          <w:sz w:val="24"/>
          <w:szCs w:val="24"/>
        </w:rPr>
        <w:t xml:space="preserve"> </w:t>
      </w:r>
      <w:r w:rsidR="00B45AE9" w:rsidRPr="00B45AE9">
        <w:rPr>
          <w:rFonts w:ascii="Times New Roman" w:hAnsi="Times New Roman" w:cs="Times New Roman"/>
          <w:sz w:val="24"/>
          <w:szCs w:val="24"/>
        </w:rPr>
        <w:t xml:space="preserve">В утвержденный план работы школьного музея были внесены изменения и дополнения, в связи с режимом самоизоляции и организацией дистанционного обучения. </w:t>
      </w:r>
    </w:p>
    <w:p w:rsidR="00356CF9" w:rsidRPr="00B45AE9" w:rsidRDefault="00B45AE9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AE9">
        <w:rPr>
          <w:rFonts w:ascii="Times New Roman" w:hAnsi="Times New Roman" w:cs="Times New Roman"/>
          <w:sz w:val="24"/>
          <w:szCs w:val="24"/>
        </w:rPr>
        <w:t>Результаты деятельности музея за 2020 год:</w:t>
      </w:r>
      <w:r>
        <w:rPr>
          <w:rFonts w:ascii="Times New Roman" w:hAnsi="Times New Roman" w:cs="Times New Roman"/>
          <w:sz w:val="24"/>
          <w:szCs w:val="24"/>
        </w:rPr>
        <w:t xml:space="preserve"> собран</w:t>
      </w:r>
      <w:r w:rsidRPr="00B45AE9">
        <w:rPr>
          <w:rFonts w:ascii="Times New Roman" w:hAnsi="Times New Roman" w:cs="Times New Roman"/>
          <w:sz w:val="24"/>
          <w:szCs w:val="24"/>
        </w:rPr>
        <w:t xml:space="preserve"> материал </w:t>
      </w:r>
      <w:r w:rsidR="00356CF9">
        <w:rPr>
          <w:rFonts w:ascii="Times New Roman" w:hAnsi="Times New Roman" w:cs="Times New Roman"/>
          <w:sz w:val="24"/>
          <w:szCs w:val="24"/>
        </w:rPr>
        <w:t>о</w:t>
      </w:r>
      <w:r w:rsidRPr="00B45AE9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356CF9">
        <w:rPr>
          <w:rFonts w:ascii="Times New Roman" w:hAnsi="Times New Roman" w:cs="Times New Roman"/>
          <w:sz w:val="24"/>
          <w:szCs w:val="24"/>
        </w:rPr>
        <w:t>ах</w:t>
      </w:r>
      <w:r w:rsidRPr="00B45AE9">
        <w:rPr>
          <w:rFonts w:ascii="Times New Roman" w:hAnsi="Times New Roman" w:cs="Times New Roman"/>
          <w:sz w:val="24"/>
          <w:szCs w:val="24"/>
        </w:rPr>
        <w:t xml:space="preserve"> и сотрудник</w:t>
      </w:r>
      <w:r w:rsidR="00356CF9">
        <w:rPr>
          <w:rFonts w:ascii="Times New Roman" w:hAnsi="Times New Roman" w:cs="Times New Roman"/>
          <w:sz w:val="24"/>
          <w:szCs w:val="24"/>
        </w:rPr>
        <w:t>ах</w:t>
      </w:r>
      <w:r w:rsidRPr="00B45AE9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356CF9">
        <w:rPr>
          <w:rFonts w:ascii="Times New Roman" w:hAnsi="Times New Roman" w:cs="Times New Roman"/>
          <w:sz w:val="24"/>
          <w:szCs w:val="24"/>
        </w:rPr>
        <w:t>-интерната, о</w:t>
      </w:r>
      <w:r w:rsidR="00356CF9" w:rsidRPr="00B45AE9">
        <w:rPr>
          <w:rFonts w:ascii="Times New Roman" w:hAnsi="Times New Roman" w:cs="Times New Roman"/>
          <w:sz w:val="24"/>
          <w:szCs w:val="24"/>
        </w:rPr>
        <w:t>формлен</w:t>
      </w:r>
      <w:r w:rsidR="00555525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356CF9" w:rsidRPr="00B45AE9">
        <w:rPr>
          <w:rFonts w:ascii="Times New Roman" w:hAnsi="Times New Roman" w:cs="Times New Roman"/>
          <w:sz w:val="24"/>
          <w:szCs w:val="24"/>
        </w:rPr>
        <w:t xml:space="preserve"> «Минуты прошлого в настоящем»</w:t>
      </w:r>
      <w:r w:rsidR="00356CF9">
        <w:rPr>
          <w:rFonts w:ascii="Times New Roman" w:hAnsi="Times New Roman" w:cs="Times New Roman"/>
          <w:sz w:val="24"/>
          <w:szCs w:val="24"/>
        </w:rPr>
        <w:t>, с</w:t>
      </w:r>
      <w:r w:rsidRPr="00B45AE9">
        <w:rPr>
          <w:rFonts w:ascii="Times New Roman" w:hAnsi="Times New Roman" w:cs="Times New Roman"/>
          <w:sz w:val="24"/>
          <w:szCs w:val="24"/>
        </w:rPr>
        <w:t>оздан виртуальн</w:t>
      </w:r>
      <w:r w:rsidR="00555525">
        <w:rPr>
          <w:rFonts w:ascii="Times New Roman" w:hAnsi="Times New Roman" w:cs="Times New Roman"/>
          <w:sz w:val="24"/>
          <w:szCs w:val="24"/>
        </w:rPr>
        <w:t>ый</w:t>
      </w:r>
      <w:r w:rsidRPr="00B45AE9">
        <w:rPr>
          <w:rFonts w:ascii="Times New Roman" w:hAnsi="Times New Roman" w:cs="Times New Roman"/>
          <w:sz w:val="24"/>
          <w:szCs w:val="24"/>
        </w:rPr>
        <w:t xml:space="preserve"> музе</w:t>
      </w:r>
      <w:r w:rsidR="00555525">
        <w:rPr>
          <w:rFonts w:ascii="Times New Roman" w:hAnsi="Times New Roman" w:cs="Times New Roman"/>
          <w:sz w:val="24"/>
          <w:szCs w:val="24"/>
        </w:rPr>
        <w:t>й «Истоки»</w:t>
      </w:r>
      <w:r w:rsidR="00356CF9">
        <w:rPr>
          <w:rFonts w:ascii="Times New Roman" w:hAnsi="Times New Roman" w:cs="Times New Roman"/>
          <w:sz w:val="24"/>
          <w:szCs w:val="24"/>
        </w:rPr>
        <w:t>, у</w:t>
      </w:r>
      <w:r w:rsidR="00356CF9" w:rsidRPr="00B45AE9">
        <w:rPr>
          <w:rFonts w:ascii="Times New Roman" w:hAnsi="Times New Roman" w:cs="Times New Roman"/>
          <w:sz w:val="24"/>
          <w:szCs w:val="24"/>
        </w:rPr>
        <w:t>частие во всероссийском проекте «Дорога Памяти»</w:t>
      </w:r>
      <w:r w:rsidR="00356CF9">
        <w:rPr>
          <w:rFonts w:ascii="Times New Roman" w:hAnsi="Times New Roman" w:cs="Times New Roman"/>
          <w:sz w:val="24"/>
          <w:szCs w:val="24"/>
        </w:rPr>
        <w:t>, у</w:t>
      </w:r>
      <w:r w:rsidR="00356CF9" w:rsidRPr="00B45AE9">
        <w:rPr>
          <w:rFonts w:ascii="Times New Roman" w:hAnsi="Times New Roman" w:cs="Times New Roman"/>
          <w:sz w:val="24"/>
          <w:szCs w:val="24"/>
        </w:rPr>
        <w:t>частие в акциях к 75-летию Победы («Горсть Памяти», «Блокадный хлеб», «Бессмертный полк», «Открытка ветерану»)</w:t>
      </w:r>
      <w:r w:rsidR="00356CF9">
        <w:rPr>
          <w:rFonts w:ascii="Times New Roman" w:hAnsi="Times New Roman" w:cs="Times New Roman"/>
          <w:sz w:val="24"/>
          <w:szCs w:val="24"/>
        </w:rPr>
        <w:t>, п</w:t>
      </w:r>
      <w:r w:rsidR="00356CF9" w:rsidRPr="00B45AE9">
        <w:rPr>
          <w:rFonts w:ascii="Times New Roman" w:hAnsi="Times New Roman" w:cs="Times New Roman"/>
          <w:sz w:val="24"/>
          <w:szCs w:val="24"/>
        </w:rPr>
        <w:t>ополнение «Книги Памяти» новыми материалами об участниках ВОВ</w:t>
      </w:r>
      <w:r w:rsidR="00555525">
        <w:rPr>
          <w:rFonts w:ascii="Times New Roman" w:hAnsi="Times New Roman" w:cs="Times New Roman"/>
          <w:sz w:val="24"/>
          <w:szCs w:val="24"/>
        </w:rPr>
        <w:t>, проведение музейных классных часов</w:t>
      </w:r>
      <w:r w:rsidR="00356CF9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End"/>
    </w:p>
    <w:p w:rsidR="00B64B58" w:rsidRDefault="00B45AE9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по итогам муниципального конкурса музейных уголков «История родного учреждения», посвященного 75-летию Победы в Великой Отечественной войне,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экспозиция «Минуты прошлого в настоящем» удостоена дипломом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(приказ РУО от 26.06.2020 № 59).</w:t>
      </w:r>
    </w:p>
    <w:p w:rsidR="00356CF9" w:rsidRDefault="00356CF9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AE9">
        <w:rPr>
          <w:rFonts w:ascii="Times New Roman" w:hAnsi="Times New Roman" w:cs="Times New Roman"/>
          <w:sz w:val="24"/>
          <w:szCs w:val="24"/>
        </w:rPr>
        <w:t>Проанализировав работу школьного музея, можно сделать выводы:</w:t>
      </w:r>
      <w:r w:rsidRPr="00356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45AE9">
        <w:rPr>
          <w:rFonts w:ascii="Times New Roman" w:hAnsi="Times New Roman" w:cs="Times New Roman"/>
          <w:sz w:val="24"/>
          <w:szCs w:val="24"/>
        </w:rPr>
        <w:t>абота музея осуществлялась по всем основным направлениям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45AE9">
        <w:rPr>
          <w:rFonts w:ascii="Times New Roman" w:hAnsi="Times New Roman" w:cs="Times New Roman"/>
          <w:sz w:val="24"/>
          <w:szCs w:val="24"/>
        </w:rPr>
        <w:t>лан реализован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AE9">
        <w:rPr>
          <w:rFonts w:ascii="Times New Roman" w:hAnsi="Times New Roman" w:cs="Times New Roman"/>
          <w:sz w:val="24"/>
          <w:szCs w:val="24"/>
        </w:rPr>
        <w:t xml:space="preserve">За отчетный период музей посетило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Pr="00B45AE9">
        <w:rPr>
          <w:rFonts w:ascii="Times New Roman" w:hAnsi="Times New Roman" w:cs="Times New Roman"/>
          <w:sz w:val="24"/>
          <w:szCs w:val="24"/>
        </w:rPr>
        <w:t xml:space="preserve"> 100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EB1" w:rsidRPr="00873EB1" w:rsidRDefault="00873EB1" w:rsidP="0087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3EB1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школе-интернате действуют детские организации и объединения, деятельность которых строится на основе принципов самоуправления и самоорганизации, уважения и защиты прав детей. Воспитательная работа, направленная на решение задач социализации ребенка в условиях детского объединения, сохраняя взаимосвязь с другими факторами формирования личности, по своим целям, содержанию, структуре во многом отличается от них и составляет особое образование. </w:t>
      </w:r>
    </w:p>
    <w:p w:rsidR="00873EB1" w:rsidRPr="00873EB1" w:rsidRDefault="00873EB1" w:rsidP="0087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EB1">
        <w:rPr>
          <w:rFonts w:ascii="Times New Roman" w:hAnsi="Times New Roman" w:cs="Times New Roman"/>
          <w:sz w:val="24"/>
          <w:szCs w:val="24"/>
        </w:rPr>
        <w:t xml:space="preserve">С 2013 года в школе-интернате действует </w:t>
      </w:r>
      <w:r w:rsidRPr="00873EB1">
        <w:rPr>
          <w:rFonts w:ascii="Times New Roman" w:hAnsi="Times New Roman" w:cs="Times New Roman"/>
          <w:b/>
          <w:sz w:val="24"/>
          <w:szCs w:val="24"/>
        </w:rPr>
        <w:t>детское объединение «Формула успеха».</w:t>
      </w:r>
      <w:r w:rsidRPr="00873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EB1" w:rsidRDefault="00873EB1" w:rsidP="0087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CF9">
        <w:rPr>
          <w:rFonts w:ascii="Times New Roman" w:hAnsi="Times New Roman" w:cs="Times New Roman"/>
          <w:sz w:val="24"/>
          <w:szCs w:val="24"/>
        </w:rPr>
        <w:t>Цель: Создание условий для социализации и социальной адаптации детей с ограниченными возможностями здоровья, возможностей для развития личности, способной к самореализации, общению, социально значимой деятельности в процессе совместной работы в детском объединении «Формула Успеха».</w:t>
      </w:r>
    </w:p>
    <w:p w:rsidR="00873EB1" w:rsidRDefault="00873EB1" w:rsidP="0087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Художественную </w:t>
      </w:r>
      <w:r w:rsidRPr="00555525">
        <w:rPr>
          <w:rFonts w:ascii="Times New Roman" w:hAnsi="Times New Roman" w:cs="Times New Roman"/>
          <w:b/>
          <w:sz w:val="24"/>
          <w:szCs w:val="24"/>
        </w:rPr>
        <w:t>студию «Палитра»</w:t>
      </w:r>
      <w:r w:rsidRPr="004A472C">
        <w:rPr>
          <w:rFonts w:ascii="Times New Roman" w:hAnsi="Times New Roman" w:cs="Times New Roman"/>
          <w:sz w:val="24"/>
          <w:szCs w:val="24"/>
        </w:rPr>
        <w:t xml:space="preserve"> (по направлению рисование) посещают 15 воспитанников школы-интерната в возрасте от 7 до 16 лет, из них 5 состоящих на различных видах профилактического учета.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 xml:space="preserve">Воспитанники принимают участие в конкурсах различного уровня, на которых занимают призовые места: районные творческие конкурсы 11 участников – 5 победителей и призеров, конкурсы областного уровня 5 участников 3 первых места, 2 призера. 11 воспитанников студии «Палитра приняли участие в 8 Всероссийских конкурсах детского рисунка, в которых заняли 7 первых мест и 4 воспитанника стали призерами конкурсов. </w:t>
      </w:r>
      <w:proofErr w:type="gramEnd"/>
    </w:p>
    <w:p w:rsidR="00873EB1" w:rsidRPr="00A23076" w:rsidRDefault="00873EB1" w:rsidP="0087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76">
        <w:rPr>
          <w:rFonts w:ascii="Times New Roman" w:hAnsi="Times New Roman" w:cs="Times New Roman"/>
          <w:b/>
          <w:sz w:val="24"/>
          <w:szCs w:val="24"/>
        </w:rPr>
        <w:t>Детское объединение «Кукольный театр»</w:t>
      </w:r>
      <w:r w:rsidRPr="00A23076">
        <w:rPr>
          <w:rFonts w:ascii="Times New Roman" w:hAnsi="Times New Roman" w:cs="Times New Roman"/>
          <w:sz w:val="24"/>
          <w:szCs w:val="24"/>
        </w:rPr>
        <w:t xml:space="preserve"> работает на базе школы-интерната уже более 5 лет. 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3076">
        <w:rPr>
          <w:rFonts w:ascii="Times New Roman" w:hAnsi="Times New Roman" w:cs="Times New Roman"/>
          <w:sz w:val="24"/>
          <w:szCs w:val="24"/>
        </w:rPr>
        <w:t xml:space="preserve"> эстетическо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23076">
        <w:rPr>
          <w:rFonts w:ascii="Times New Roman" w:hAnsi="Times New Roman" w:cs="Times New Roman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23076">
        <w:rPr>
          <w:rFonts w:ascii="Times New Roman" w:hAnsi="Times New Roman" w:cs="Times New Roman"/>
          <w:sz w:val="24"/>
          <w:szCs w:val="24"/>
        </w:rPr>
        <w:t xml:space="preserve"> учащихся с огран</w:t>
      </w:r>
      <w:r>
        <w:rPr>
          <w:rFonts w:ascii="Times New Roman" w:hAnsi="Times New Roman" w:cs="Times New Roman"/>
          <w:sz w:val="24"/>
          <w:szCs w:val="24"/>
        </w:rPr>
        <w:t xml:space="preserve">иченными возможностями здоровья </w:t>
      </w:r>
      <w:r w:rsidRPr="00A23076">
        <w:rPr>
          <w:rFonts w:ascii="Times New Roman" w:hAnsi="Times New Roman" w:cs="Times New Roman"/>
          <w:sz w:val="24"/>
          <w:szCs w:val="24"/>
        </w:rPr>
        <w:t>посредством кукольного театра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076">
        <w:rPr>
          <w:rFonts w:ascii="Times New Roman" w:hAnsi="Times New Roman" w:cs="Times New Roman"/>
          <w:sz w:val="24"/>
          <w:szCs w:val="24"/>
        </w:rPr>
        <w:t>развитие творческого потенциала детей. В объединении занимаются все желающие дети, проявляющие интерес к театру кукол.</w:t>
      </w:r>
    </w:p>
    <w:p w:rsidR="00873EB1" w:rsidRPr="00A23076" w:rsidRDefault="00873EB1" w:rsidP="00873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076">
        <w:rPr>
          <w:rFonts w:ascii="Times New Roman" w:hAnsi="Times New Roman" w:cs="Times New Roman"/>
          <w:sz w:val="24"/>
          <w:szCs w:val="24"/>
        </w:rPr>
        <w:t>В процессе обучения учащиеся знакомятся: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076">
        <w:rPr>
          <w:rFonts w:ascii="Times New Roman" w:hAnsi="Times New Roman" w:cs="Times New Roman"/>
          <w:sz w:val="24"/>
          <w:szCs w:val="24"/>
        </w:rPr>
        <w:t xml:space="preserve">с театральной куклой и </w:t>
      </w:r>
      <w:r>
        <w:rPr>
          <w:rFonts w:ascii="Times New Roman" w:hAnsi="Times New Roman" w:cs="Times New Roman"/>
          <w:sz w:val="24"/>
          <w:szCs w:val="24"/>
        </w:rPr>
        <w:t xml:space="preserve">с видами театрального искусства, </w:t>
      </w:r>
      <w:r w:rsidRPr="00A23076">
        <w:rPr>
          <w:rFonts w:ascii="Times New Roman" w:hAnsi="Times New Roman" w:cs="Times New Roman"/>
          <w:sz w:val="24"/>
          <w:szCs w:val="24"/>
        </w:rPr>
        <w:t>с театральными терминами и основными понятия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23076">
        <w:rPr>
          <w:rFonts w:ascii="Times New Roman" w:hAnsi="Times New Roman" w:cs="Times New Roman"/>
          <w:sz w:val="24"/>
          <w:szCs w:val="24"/>
        </w:rPr>
        <w:t>.</w:t>
      </w:r>
    </w:p>
    <w:p w:rsidR="00873EB1" w:rsidRDefault="00873EB1" w:rsidP="0087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76">
        <w:rPr>
          <w:rFonts w:ascii="Times New Roman" w:hAnsi="Times New Roman" w:cs="Times New Roman"/>
          <w:sz w:val="24"/>
          <w:szCs w:val="24"/>
        </w:rPr>
        <w:t>На практических занятиях дети осваиваю</w:t>
      </w:r>
      <w:r>
        <w:rPr>
          <w:rFonts w:ascii="Times New Roman" w:hAnsi="Times New Roman" w:cs="Times New Roman"/>
          <w:sz w:val="24"/>
          <w:szCs w:val="24"/>
        </w:rPr>
        <w:t xml:space="preserve">т приёмы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ширме,</w:t>
      </w:r>
      <w:r w:rsidRPr="00A23076">
        <w:rPr>
          <w:rFonts w:ascii="Times New Roman" w:hAnsi="Times New Roman" w:cs="Times New Roman"/>
          <w:sz w:val="24"/>
          <w:szCs w:val="24"/>
        </w:rPr>
        <w:t xml:space="preserve"> участв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A2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театрализованной деятельности. </w:t>
      </w:r>
      <w:r w:rsidRPr="00A23076">
        <w:rPr>
          <w:rFonts w:ascii="Times New Roman" w:hAnsi="Times New Roman" w:cs="Times New Roman"/>
          <w:sz w:val="24"/>
          <w:szCs w:val="24"/>
        </w:rPr>
        <w:t>Актёры с огромным желанием пок</w:t>
      </w:r>
      <w:r>
        <w:rPr>
          <w:rFonts w:ascii="Times New Roman" w:hAnsi="Times New Roman" w:cs="Times New Roman"/>
          <w:sz w:val="24"/>
          <w:szCs w:val="24"/>
        </w:rPr>
        <w:t>азывают свои спектакли в школе.</w:t>
      </w:r>
    </w:p>
    <w:p w:rsidR="0052108F" w:rsidRDefault="0052108F" w:rsidP="0052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в </w:t>
      </w:r>
      <w:r w:rsidRPr="00547E98">
        <w:rPr>
          <w:rFonts w:ascii="Times New Roman" w:hAnsi="Times New Roman" w:cs="Times New Roman"/>
          <w:b/>
          <w:sz w:val="24"/>
          <w:szCs w:val="24"/>
        </w:rPr>
        <w:t>социально-значимую деятельность</w:t>
      </w:r>
      <w:r w:rsidRPr="004A472C">
        <w:rPr>
          <w:rFonts w:ascii="Times New Roman" w:hAnsi="Times New Roman" w:cs="Times New Roman"/>
          <w:sz w:val="24"/>
          <w:szCs w:val="24"/>
        </w:rPr>
        <w:t xml:space="preserve"> занимает важное место в системе воспитательной работы школы. В 2020 году под руководством педагогов в Школе-интернате реализовывалось 4 обществе</w:t>
      </w:r>
      <w:r>
        <w:rPr>
          <w:rFonts w:ascii="Times New Roman" w:hAnsi="Times New Roman" w:cs="Times New Roman"/>
          <w:sz w:val="24"/>
          <w:szCs w:val="24"/>
        </w:rPr>
        <w:t>нно-значимых социальных проекта:</w:t>
      </w:r>
    </w:p>
    <w:p w:rsidR="0052108F" w:rsidRPr="004A472C" w:rsidRDefault="0052108F" w:rsidP="0052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E98">
        <w:rPr>
          <w:rFonts w:ascii="Times New Roman" w:hAnsi="Times New Roman" w:cs="Times New Roman"/>
          <w:b/>
          <w:sz w:val="24"/>
          <w:szCs w:val="24"/>
        </w:rPr>
        <w:t>Проект «</w:t>
      </w:r>
      <w:proofErr w:type="spellStart"/>
      <w:r w:rsidRPr="00547E98">
        <w:rPr>
          <w:rFonts w:ascii="Times New Roman" w:hAnsi="Times New Roman" w:cs="Times New Roman"/>
          <w:b/>
          <w:sz w:val="24"/>
          <w:szCs w:val="24"/>
        </w:rPr>
        <w:t>Здравотворчество</w:t>
      </w:r>
      <w:proofErr w:type="spellEnd"/>
      <w:r w:rsidRPr="00547E98">
        <w:rPr>
          <w:rFonts w:ascii="Times New Roman" w:hAnsi="Times New Roman" w:cs="Times New Roman"/>
          <w:b/>
          <w:sz w:val="24"/>
          <w:szCs w:val="24"/>
        </w:rPr>
        <w:t>»</w:t>
      </w:r>
      <w:r w:rsidRPr="004A472C">
        <w:rPr>
          <w:rFonts w:ascii="Times New Roman" w:hAnsi="Times New Roman" w:cs="Times New Roman"/>
          <w:sz w:val="24"/>
          <w:szCs w:val="24"/>
        </w:rPr>
        <w:t xml:space="preserve"> направлен на развитие творческих способностей обучающихся с ограниченными возможностями здоровья, все выставки оформляются к значимым событиям школы-интерната, района, </w:t>
      </w:r>
      <w:r>
        <w:rPr>
          <w:rFonts w:ascii="Times New Roman" w:hAnsi="Times New Roman" w:cs="Times New Roman"/>
          <w:sz w:val="24"/>
          <w:szCs w:val="24"/>
        </w:rPr>
        <w:t>региона</w:t>
      </w:r>
      <w:r w:rsidRPr="004A472C">
        <w:rPr>
          <w:rFonts w:ascii="Times New Roman" w:hAnsi="Times New Roman" w:cs="Times New Roman"/>
          <w:sz w:val="24"/>
          <w:szCs w:val="24"/>
        </w:rPr>
        <w:t xml:space="preserve">, страны. </w:t>
      </w:r>
    </w:p>
    <w:p w:rsidR="0052108F" w:rsidRDefault="0052108F" w:rsidP="0052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E98">
        <w:rPr>
          <w:rFonts w:ascii="Times New Roman" w:hAnsi="Times New Roman" w:cs="Times New Roman"/>
          <w:b/>
          <w:sz w:val="24"/>
          <w:szCs w:val="24"/>
        </w:rPr>
        <w:t>Проект «Красивая школа»</w:t>
      </w:r>
      <w:r w:rsidRPr="00DB3C57">
        <w:rPr>
          <w:rFonts w:ascii="Times New Roman" w:hAnsi="Times New Roman" w:cs="Times New Roman"/>
          <w:sz w:val="24"/>
          <w:szCs w:val="24"/>
        </w:rPr>
        <w:t xml:space="preserve"> направлен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B3C57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B3C57">
        <w:rPr>
          <w:rFonts w:ascii="Times New Roman" w:hAnsi="Times New Roman" w:cs="Times New Roman"/>
          <w:sz w:val="24"/>
          <w:szCs w:val="24"/>
        </w:rPr>
        <w:t xml:space="preserve"> и эстетическо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3C57">
        <w:rPr>
          <w:rFonts w:ascii="Times New Roman" w:hAnsi="Times New Roman" w:cs="Times New Roman"/>
          <w:sz w:val="24"/>
          <w:szCs w:val="24"/>
        </w:rPr>
        <w:t xml:space="preserve"> оформлени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3C57">
        <w:rPr>
          <w:rFonts w:ascii="Times New Roman" w:hAnsi="Times New Roman" w:cs="Times New Roman"/>
          <w:sz w:val="24"/>
          <w:szCs w:val="24"/>
        </w:rPr>
        <w:t xml:space="preserve"> зданий и помещений, в которых ведет</w:t>
      </w:r>
      <w:r>
        <w:rPr>
          <w:rFonts w:ascii="Times New Roman" w:hAnsi="Times New Roman" w:cs="Times New Roman"/>
          <w:sz w:val="24"/>
          <w:szCs w:val="24"/>
        </w:rPr>
        <w:t xml:space="preserve">ся образовательная деятельность, </w:t>
      </w:r>
      <w:r w:rsidRPr="00DB3C57">
        <w:rPr>
          <w:rFonts w:ascii="Times New Roman" w:hAnsi="Times New Roman" w:cs="Times New Roman"/>
          <w:sz w:val="24"/>
          <w:szCs w:val="24"/>
        </w:rPr>
        <w:t>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B3C57">
        <w:rPr>
          <w:rFonts w:ascii="Times New Roman" w:hAnsi="Times New Roman" w:cs="Times New Roman"/>
          <w:sz w:val="24"/>
          <w:szCs w:val="24"/>
        </w:rPr>
        <w:t xml:space="preserve"> и эстетическо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3C57">
        <w:rPr>
          <w:rFonts w:ascii="Times New Roman" w:hAnsi="Times New Roman" w:cs="Times New Roman"/>
          <w:sz w:val="24"/>
          <w:szCs w:val="24"/>
        </w:rPr>
        <w:t xml:space="preserve"> оформлени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3C57">
        <w:rPr>
          <w:rFonts w:ascii="Times New Roman" w:hAnsi="Times New Roman" w:cs="Times New Roman"/>
          <w:sz w:val="24"/>
          <w:szCs w:val="24"/>
        </w:rPr>
        <w:t xml:space="preserve"> школьной территории, созданию спортивных площадок, спортивных сооружений </w:t>
      </w:r>
      <w:r>
        <w:rPr>
          <w:rFonts w:ascii="Times New Roman" w:hAnsi="Times New Roman" w:cs="Times New Roman"/>
          <w:sz w:val="24"/>
          <w:szCs w:val="24"/>
        </w:rPr>
        <w:t xml:space="preserve">и зон отдыха </w:t>
      </w:r>
      <w:r w:rsidRPr="00DB3C57">
        <w:rPr>
          <w:rFonts w:ascii="Times New Roman" w:hAnsi="Times New Roman" w:cs="Times New Roman"/>
          <w:sz w:val="24"/>
          <w:szCs w:val="24"/>
        </w:rPr>
        <w:t>на территории школы.</w:t>
      </w:r>
      <w:r>
        <w:rPr>
          <w:rFonts w:ascii="Times New Roman" w:hAnsi="Times New Roman" w:cs="Times New Roman"/>
          <w:sz w:val="24"/>
          <w:szCs w:val="24"/>
        </w:rPr>
        <w:t xml:space="preserve"> С результатами школьного проекта коллектив школы-интерната  принимает участие в областном  конкурсе «Красивая школа».</w:t>
      </w:r>
    </w:p>
    <w:p w:rsidR="0052108F" w:rsidRPr="00960CCA" w:rsidRDefault="0052108F" w:rsidP="0052108F">
      <w:pPr>
        <w:pStyle w:val="ae"/>
        <w:ind w:firstLine="708"/>
        <w:jc w:val="both"/>
        <w:rPr>
          <w:rFonts w:ascii="Times New Roman" w:hAnsi="Times New Roman" w:cs="Times New Roman"/>
        </w:rPr>
      </w:pPr>
      <w:r w:rsidRPr="00960CCA">
        <w:rPr>
          <w:rFonts w:ascii="Times New Roman" w:hAnsi="Times New Roman" w:cs="Times New Roman"/>
        </w:rPr>
        <w:t xml:space="preserve">В 2020 году возобновлена реализация </w:t>
      </w:r>
      <w:r w:rsidRPr="00960CCA">
        <w:rPr>
          <w:rFonts w:ascii="Times New Roman" w:hAnsi="Times New Roman" w:cs="Times New Roman"/>
          <w:b/>
        </w:rPr>
        <w:t>проекта школьная газета</w:t>
      </w:r>
      <w:r w:rsidRPr="00960CCA">
        <w:rPr>
          <w:rFonts w:ascii="Times New Roman" w:hAnsi="Times New Roman" w:cs="Times New Roman"/>
        </w:rPr>
        <w:t xml:space="preserve"> «</w:t>
      </w:r>
      <w:proofErr w:type="spellStart"/>
      <w:r w:rsidRPr="00960CCA">
        <w:rPr>
          <w:rFonts w:ascii="Times New Roman" w:hAnsi="Times New Roman" w:cs="Times New Roman"/>
        </w:rPr>
        <w:t>Из-Вестник</w:t>
      </w:r>
      <w:proofErr w:type="spellEnd"/>
      <w:r w:rsidRPr="00960CCA">
        <w:rPr>
          <w:rFonts w:ascii="Times New Roman" w:hAnsi="Times New Roman" w:cs="Times New Roman"/>
        </w:rPr>
        <w:t>», направленного на  развитие коммуникативной культуры обучающихся, формирование навыков общения и сотрудничества, поддержка творче</w:t>
      </w:r>
      <w:r>
        <w:rPr>
          <w:rFonts w:ascii="Times New Roman" w:hAnsi="Times New Roman" w:cs="Times New Roman"/>
        </w:rPr>
        <w:t xml:space="preserve">ской самореализации обучающихся, </w:t>
      </w:r>
      <w:r w:rsidRPr="00960CCA">
        <w:rPr>
          <w:rFonts w:ascii="Times New Roman" w:hAnsi="Times New Roman" w:cs="Times New Roman"/>
        </w:rPr>
        <w:t>воспитание чувства ответственности, причастност</w:t>
      </w:r>
      <w:r>
        <w:rPr>
          <w:rFonts w:ascii="Times New Roman" w:hAnsi="Times New Roman" w:cs="Times New Roman"/>
        </w:rPr>
        <w:t>и к решению школьных задач</w:t>
      </w:r>
      <w:r w:rsidRPr="00960CCA">
        <w:rPr>
          <w:rFonts w:ascii="Times New Roman" w:hAnsi="Times New Roman" w:cs="Times New Roman"/>
        </w:rPr>
        <w:t>. Газета предоставляет информацию, отражающую важные события в жиз</w:t>
      </w:r>
      <w:r w:rsidRPr="00960CCA">
        <w:rPr>
          <w:rFonts w:ascii="Times New Roman" w:hAnsi="Times New Roman" w:cs="Times New Roman"/>
        </w:rPr>
        <w:softHyphen/>
        <w:t>ни страны, района, села, школы (знаменательные даты, юбилеи, значимые собы</w:t>
      </w:r>
      <w:r w:rsidRPr="00960CCA">
        <w:rPr>
          <w:rFonts w:ascii="Times New Roman" w:hAnsi="Times New Roman" w:cs="Times New Roman"/>
        </w:rPr>
        <w:softHyphen/>
        <w:t>тия).</w:t>
      </w:r>
      <w:r>
        <w:rPr>
          <w:rFonts w:ascii="Times New Roman" w:hAnsi="Times New Roman" w:cs="Times New Roman"/>
        </w:rPr>
        <w:t xml:space="preserve"> </w:t>
      </w:r>
      <w:r w:rsidRPr="00960CCA">
        <w:rPr>
          <w:rFonts w:ascii="Times New Roman" w:hAnsi="Times New Roman" w:cs="Times New Roman"/>
        </w:rPr>
        <w:t xml:space="preserve">Периодичность </w:t>
      </w:r>
      <w:r w:rsidRPr="00960CCA">
        <w:rPr>
          <w:rFonts w:ascii="Times New Roman" w:hAnsi="Times New Roman" w:cs="Times New Roman"/>
        </w:rPr>
        <w:lastRenderedPageBreak/>
        <w:t>выпуска печатной газеты - 1 раз в месяц.</w:t>
      </w:r>
      <w:r w:rsidRPr="00960CCA">
        <w:rPr>
          <w:rFonts w:ascii="Times New Roman" w:eastAsia="Times New Roman" w:hAnsi="Times New Roman" w:cs="Times New Roman"/>
          <w:color w:val="000000"/>
          <w:w w:val="98"/>
        </w:rPr>
        <w:t xml:space="preserve"> </w:t>
      </w:r>
      <w:r w:rsidRPr="00960CCA">
        <w:rPr>
          <w:rFonts w:ascii="Times New Roman" w:hAnsi="Times New Roman" w:cs="Times New Roman"/>
          <w:color w:val="000000"/>
          <w:shd w:val="clear" w:color="auto" w:fill="FFFFFF"/>
        </w:rPr>
        <w:t>Адрес электронной газеты " IZ-Вестник", сообщения в которой публикуются раньше, чем на печатных газетных полосах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hyperlink r:id="rId11" w:history="1">
        <w:r w:rsidRPr="00756AD3">
          <w:rPr>
            <w:rStyle w:val="a4"/>
            <w:rFonts w:ascii="Times New Roman" w:hAnsi="Times New Roman" w:cs="Times New Roman"/>
            <w:shd w:val="clear" w:color="auto" w:fill="FFFFFF"/>
          </w:rPr>
          <w:t>https://izvoparino.blogspot.com/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2108F" w:rsidRPr="004A472C" w:rsidRDefault="0052108F" w:rsidP="0052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С 2014 года учащиеся и педагоги 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 реализует социально значимый </w:t>
      </w:r>
      <w:r w:rsidRPr="00547E98">
        <w:rPr>
          <w:rFonts w:ascii="Times New Roman" w:hAnsi="Times New Roman" w:cs="Times New Roman"/>
          <w:b/>
          <w:sz w:val="24"/>
          <w:szCs w:val="24"/>
        </w:rPr>
        <w:t>проект «Воинам Отечества – достойную память»,</w:t>
      </w:r>
      <w:r w:rsidRPr="004A472C">
        <w:rPr>
          <w:rFonts w:ascii="Times New Roman" w:hAnsi="Times New Roman" w:cs="Times New Roman"/>
          <w:sz w:val="24"/>
          <w:szCs w:val="24"/>
        </w:rPr>
        <w:t xml:space="preserve"> цель которого развитие у обучающихся гражданственности, патриотизма, благоустройство территории воинского захоронения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Опарино, сохранение памяти о подвигах советских воинов в годы Великой Отечественной войны. </w:t>
      </w:r>
    </w:p>
    <w:p w:rsidR="0052108F" w:rsidRPr="004A472C" w:rsidRDefault="0052108F" w:rsidP="00521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Результат многолетней работы над проектом «Воинам Отечества – достойную память» - создание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2020 году 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>в школе</w:t>
      </w:r>
      <w:r>
        <w:rPr>
          <w:rFonts w:ascii="Times New Roman" w:eastAsia="Times New Roman" w:hAnsi="Times New Roman" w:cs="Times New Roman"/>
          <w:sz w:val="24"/>
          <w:szCs w:val="24"/>
        </w:rPr>
        <w:t>-интернате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музейной экспозиции «Память Поколений», посвященной увековечению памяти воинов, умерших от ран в эвакогоспитале № 1433. </w:t>
      </w:r>
    </w:p>
    <w:p w:rsidR="0052108F" w:rsidRPr="004A472C" w:rsidRDefault="0052108F" w:rsidP="005210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Музейный фонд содержит 431 единицы хранения: основной фонд – 420 единиц хранения, вспомогательный фонд – 11 единиц хранения. Среди особо ценных экспонатов - Книга Памяти эвакогоспиталя №1433 «Помним всех поименно».  В ней размещены сведения о каждом из 109 бойцов, похороненных на воинском кладбище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Опарино. В Книге можно найти информацию о звании погибшего, части, в которой он служил, дате и причине смерти (убит, умер от ран) и месте захоронения. </w:t>
      </w:r>
    </w:p>
    <w:p w:rsidR="0052108F" w:rsidRPr="004A472C" w:rsidRDefault="0052108F" w:rsidP="005210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В год 75-летия Победы в Великой отечественной войне наша школа 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поддержала участие проекта «Воинам Отечества достойную память» в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грантовом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конкурсе «Память сердца», инициированном депутатом государственной думы Р. А. Азимовым.</w:t>
      </w:r>
      <w:r w:rsidRPr="004A472C">
        <w:rPr>
          <w:rFonts w:ascii="Times New Roman" w:hAnsi="Times New Roman" w:cs="Times New Roman"/>
          <w:sz w:val="24"/>
          <w:szCs w:val="24"/>
        </w:rPr>
        <w:t xml:space="preserve"> В качестве партнеров проекта коллектив школы-интерната принял участие в мероприятиях по благоустройству воинского захоронения.</w:t>
      </w:r>
    </w:p>
    <w:p w:rsidR="0052108F" w:rsidRPr="004A472C" w:rsidRDefault="0052108F" w:rsidP="005210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72C">
        <w:rPr>
          <w:rFonts w:ascii="Times New Roman" w:hAnsi="Times New Roman" w:cs="Times New Roman"/>
          <w:sz w:val="24"/>
          <w:szCs w:val="24"/>
        </w:rPr>
        <w:t>9 мая на воинском кладбище прошло первое после проведения работ по благоустройству возложение венков, и состоялся небольшой митинг.</w:t>
      </w:r>
      <w:r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Педагоги школы-интерната почтили память воинов, которые обрели покой на </w:t>
      </w:r>
      <w:proofErr w:type="spellStart"/>
      <w:r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>опаринской</w:t>
      </w:r>
      <w:proofErr w:type="spellEnd"/>
      <w:r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земле, приняли участие в памятных мероприятиях, приуроченных к 75-летию Победы в Великой Отечественной войне. </w:t>
      </w:r>
    </w:p>
    <w:p w:rsidR="0052108F" w:rsidRDefault="0052108F" w:rsidP="0052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72C">
        <w:rPr>
          <w:rFonts w:ascii="Times New Roman" w:hAnsi="Times New Roman" w:cs="Times New Roman"/>
          <w:sz w:val="24"/>
          <w:szCs w:val="24"/>
        </w:rPr>
        <w:t xml:space="preserve">В 2020 году за значительный вклад  в сохранении исторической памяти о событиях и участниках Великой отечественной войны 1941-1945 годов, активное участие в подготовке и реализации проектов и мероприятий </w:t>
      </w:r>
      <w:r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муниципальном образовании в рамках </w:t>
      </w:r>
      <w:r w:rsidRPr="004A472C">
        <w:rPr>
          <w:rFonts w:ascii="Times New Roman" w:hAnsi="Times New Roman" w:cs="Times New Roman"/>
          <w:sz w:val="24"/>
          <w:szCs w:val="24"/>
        </w:rPr>
        <w:t xml:space="preserve">Года памяти и славы в Российской Федерации, коллективу 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Опарино, учителям Мамонтовой Н.С. и Ворониной Н.А. вручены благодарности, подписанные </w:t>
      </w:r>
      <w:r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руководителем федеральной исполнительной</w:t>
      </w:r>
      <w:proofErr w:type="gramEnd"/>
      <w:r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дирекции Года памяти и славы, </w:t>
      </w:r>
      <w:r w:rsidRPr="004A472C">
        <w:rPr>
          <w:rFonts w:ascii="Times New Roman" w:hAnsi="Times New Roman" w:cs="Times New Roman"/>
          <w:sz w:val="24"/>
          <w:szCs w:val="24"/>
        </w:rPr>
        <w:t xml:space="preserve">директором благотворительного фонда «Память поколений» </w:t>
      </w:r>
      <w:r w:rsidRPr="004A47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Екатериной Кругловой</w:t>
      </w:r>
      <w:r w:rsidRPr="004A472C">
        <w:rPr>
          <w:rFonts w:ascii="Times New Roman" w:hAnsi="Times New Roman" w:cs="Times New Roman"/>
          <w:sz w:val="24"/>
          <w:szCs w:val="24"/>
        </w:rPr>
        <w:t>.</w:t>
      </w:r>
    </w:p>
    <w:p w:rsidR="00351358" w:rsidRPr="00B45AE9" w:rsidRDefault="00351358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DAD" w:rsidRPr="004A472C" w:rsidRDefault="001F3DAD" w:rsidP="00A948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72C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405AA0" w:rsidRDefault="00405AA0" w:rsidP="00A94876">
      <w:pPr>
        <w:pStyle w:val="Default"/>
        <w:ind w:right="-1" w:firstLine="708"/>
        <w:jc w:val="both"/>
        <w:rPr>
          <w:rFonts w:ascii="Times New Roman" w:hAnsi="Times New Roman" w:cs="Times New Roman"/>
        </w:rPr>
      </w:pPr>
      <w:r w:rsidRPr="004A472C">
        <w:rPr>
          <w:rFonts w:ascii="Times New Roman" w:hAnsi="Times New Roman" w:cs="Times New Roman"/>
        </w:rPr>
        <w:t>Составной частью учебно-воспитательного процесса и одной из форм организации свободного времени учащихся является внеурочная деятельность.</w:t>
      </w:r>
    </w:p>
    <w:p w:rsidR="00D0070D" w:rsidRDefault="00D0070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70D">
        <w:rPr>
          <w:rFonts w:ascii="Times New Roman" w:hAnsi="Times New Roman" w:cs="Times New Roman"/>
          <w:sz w:val="24"/>
          <w:szCs w:val="24"/>
        </w:rPr>
        <w:t>В школе</w:t>
      </w:r>
      <w:r w:rsidR="0006102F">
        <w:rPr>
          <w:rFonts w:ascii="Times New Roman" w:hAnsi="Times New Roman" w:cs="Times New Roman"/>
          <w:sz w:val="24"/>
          <w:szCs w:val="24"/>
        </w:rPr>
        <w:t>-интернате</w:t>
      </w:r>
      <w:r w:rsidRPr="00D0070D">
        <w:rPr>
          <w:rFonts w:ascii="Times New Roman" w:hAnsi="Times New Roman" w:cs="Times New Roman"/>
          <w:sz w:val="24"/>
          <w:szCs w:val="24"/>
        </w:rPr>
        <w:t xml:space="preserve"> в 2020 году функционировали </w:t>
      </w:r>
      <w:r w:rsidR="0006102F">
        <w:rPr>
          <w:rFonts w:ascii="Times New Roman" w:hAnsi="Times New Roman" w:cs="Times New Roman"/>
          <w:sz w:val="24"/>
          <w:szCs w:val="24"/>
        </w:rPr>
        <w:t>12</w:t>
      </w:r>
      <w:r w:rsidRPr="00D0070D">
        <w:rPr>
          <w:rFonts w:ascii="Times New Roman" w:hAnsi="Times New Roman" w:cs="Times New Roman"/>
          <w:sz w:val="24"/>
          <w:szCs w:val="24"/>
        </w:rPr>
        <w:t xml:space="preserve"> круж</w:t>
      </w:r>
      <w:r>
        <w:rPr>
          <w:rFonts w:ascii="Times New Roman" w:hAnsi="Times New Roman" w:cs="Times New Roman"/>
          <w:sz w:val="24"/>
          <w:szCs w:val="24"/>
        </w:rPr>
        <w:t>ков</w:t>
      </w:r>
      <w:r w:rsidRPr="00D0070D">
        <w:rPr>
          <w:rFonts w:ascii="Times New Roman" w:hAnsi="Times New Roman" w:cs="Times New Roman"/>
          <w:sz w:val="24"/>
          <w:szCs w:val="24"/>
        </w:rPr>
        <w:t xml:space="preserve"> </w:t>
      </w:r>
      <w:r w:rsidR="0006102F">
        <w:rPr>
          <w:rFonts w:ascii="Times New Roman" w:hAnsi="Times New Roman" w:cs="Times New Roman"/>
          <w:sz w:val="24"/>
          <w:szCs w:val="24"/>
        </w:rPr>
        <w:t xml:space="preserve">и объединений </w:t>
      </w:r>
      <w:r w:rsidRPr="00D0070D">
        <w:rPr>
          <w:rFonts w:ascii="Times New Roman" w:hAnsi="Times New Roman" w:cs="Times New Roman"/>
          <w:sz w:val="24"/>
          <w:szCs w:val="24"/>
        </w:rPr>
        <w:t>по разным направлениям внеурочной деятельности. Все учащиеся включены в неё и посещали кружки по интересам.</w:t>
      </w:r>
    </w:p>
    <w:p w:rsidR="00256A02" w:rsidRDefault="00256A02" w:rsidP="00A9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Спортивно-оздоровительное направление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2693"/>
        <w:gridCol w:w="1311"/>
        <w:gridCol w:w="1915"/>
      </w:tblGrid>
      <w:tr w:rsidR="00D0070D" w:rsidTr="00844FF5">
        <w:tc>
          <w:tcPr>
            <w:tcW w:w="675" w:type="dxa"/>
          </w:tcPr>
          <w:p w:rsidR="00D0070D" w:rsidRDefault="00D0070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D0070D" w:rsidRDefault="00D0070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кружков</w:t>
            </w:r>
          </w:p>
        </w:tc>
        <w:tc>
          <w:tcPr>
            <w:tcW w:w="2693" w:type="dxa"/>
          </w:tcPr>
          <w:p w:rsidR="00D0070D" w:rsidRDefault="00D0070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11" w:type="dxa"/>
          </w:tcPr>
          <w:p w:rsidR="00D0070D" w:rsidRDefault="00D0070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D0070D" w:rsidRDefault="00D0070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D0070D" w:rsidTr="00844FF5">
        <w:tc>
          <w:tcPr>
            <w:tcW w:w="675" w:type="dxa"/>
          </w:tcPr>
          <w:p w:rsidR="00D0070D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070D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693" w:type="dxa"/>
          </w:tcPr>
          <w:p w:rsidR="00D0070D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311" w:type="dxa"/>
          </w:tcPr>
          <w:p w:rsidR="00D0070D" w:rsidRDefault="00AD5D5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A0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15" w:type="dxa"/>
          </w:tcPr>
          <w:p w:rsidR="00D0070D" w:rsidRDefault="003A0FA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070D" w:rsidTr="00844FF5">
        <w:tc>
          <w:tcPr>
            <w:tcW w:w="675" w:type="dxa"/>
          </w:tcPr>
          <w:p w:rsidR="00D0070D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0070D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3" w:type="dxa"/>
          </w:tcPr>
          <w:p w:rsidR="00D0070D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311" w:type="dxa"/>
          </w:tcPr>
          <w:p w:rsidR="00D0070D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15" w:type="dxa"/>
          </w:tcPr>
          <w:p w:rsidR="00D0070D" w:rsidRDefault="003A0FA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0070D" w:rsidTr="00844FF5">
        <w:tc>
          <w:tcPr>
            <w:tcW w:w="675" w:type="dxa"/>
          </w:tcPr>
          <w:p w:rsidR="00D0070D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0070D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спорт!</w:t>
            </w:r>
          </w:p>
        </w:tc>
        <w:tc>
          <w:tcPr>
            <w:tcW w:w="2693" w:type="dxa"/>
          </w:tcPr>
          <w:p w:rsidR="00D0070D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</w:tcPr>
          <w:p w:rsidR="00D0070D" w:rsidRDefault="00AD5D5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15" w:type="dxa"/>
          </w:tcPr>
          <w:p w:rsidR="00D0070D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56A02" w:rsidRDefault="00256A02" w:rsidP="00A9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 направление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835"/>
        <w:gridCol w:w="1311"/>
        <w:gridCol w:w="1915"/>
      </w:tblGrid>
      <w:tr w:rsidR="00256A02" w:rsidTr="00844FF5">
        <w:tc>
          <w:tcPr>
            <w:tcW w:w="67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кружков</w:t>
            </w:r>
            <w:r w:rsidR="005F2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311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</w:t>
            </w:r>
            <w:proofErr w:type="gramEnd"/>
          </w:p>
        </w:tc>
      </w:tr>
      <w:tr w:rsidR="00256A02" w:rsidTr="00844FF5">
        <w:tc>
          <w:tcPr>
            <w:tcW w:w="675" w:type="dxa"/>
          </w:tcPr>
          <w:p w:rsidR="00256A02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Клубное объединение «Позитив»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1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6A02" w:rsidTr="00844FF5">
        <w:tc>
          <w:tcPr>
            <w:tcW w:w="675" w:type="dxa"/>
          </w:tcPr>
          <w:p w:rsidR="00256A02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«Эко-дизайн»</w:t>
            </w:r>
          </w:p>
        </w:tc>
        <w:tc>
          <w:tcPr>
            <w:tcW w:w="2835" w:type="dxa"/>
          </w:tcPr>
          <w:p w:rsidR="00256A02" w:rsidRDefault="005F29C9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15" w:type="dxa"/>
          </w:tcPr>
          <w:p w:rsidR="00256A02" w:rsidRDefault="005F29C9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6A02" w:rsidTr="00844FF5">
        <w:tc>
          <w:tcPr>
            <w:tcW w:w="675" w:type="dxa"/>
          </w:tcPr>
          <w:p w:rsidR="00256A02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56A02" w:rsidRDefault="005F29C9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Юная хозяюшка (для девочек)</w:t>
            </w:r>
          </w:p>
        </w:tc>
        <w:tc>
          <w:tcPr>
            <w:tcW w:w="2835" w:type="dxa"/>
          </w:tcPr>
          <w:p w:rsidR="00256A02" w:rsidRDefault="005F29C9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</w:tcPr>
          <w:p w:rsidR="00256A02" w:rsidRDefault="005F29C9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1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6A02" w:rsidTr="00844FF5">
        <w:tc>
          <w:tcPr>
            <w:tcW w:w="675" w:type="dxa"/>
          </w:tcPr>
          <w:p w:rsidR="00256A02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56A02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сами своими руками</w:t>
            </w:r>
          </w:p>
        </w:tc>
        <w:tc>
          <w:tcPr>
            <w:tcW w:w="2835" w:type="dxa"/>
          </w:tcPr>
          <w:p w:rsidR="00256A02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</w:tcPr>
          <w:p w:rsidR="00256A02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15" w:type="dxa"/>
          </w:tcPr>
          <w:p w:rsidR="00256A02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4FF5" w:rsidTr="00844FF5">
        <w:tc>
          <w:tcPr>
            <w:tcW w:w="675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11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15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256A02" w:rsidRDefault="00256A02" w:rsidP="00A9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направление</w:t>
      </w:r>
    </w:p>
    <w:tbl>
      <w:tblPr>
        <w:tblStyle w:val="a3"/>
        <w:tblW w:w="0" w:type="auto"/>
        <w:tblLook w:val="04A0"/>
      </w:tblPr>
      <w:tblGrid>
        <w:gridCol w:w="827"/>
        <w:gridCol w:w="4526"/>
        <w:gridCol w:w="3119"/>
        <w:gridCol w:w="1043"/>
      </w:tblGrid>
      <w:tr w:rsidR="00844FF5" w:rsidTr="00844FF5">
        <w:trPr>
          <w:trHeight w:val="544"/>
        </w:trPr>
        <w:tc>
          <w:tcPr>
            <w:tcW w:w="827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6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социальных программ, проектов</w:t>
            </w:r>
          </w:p>
        </w:tc>
        <w:tc>
          <w:tcPr>
            <w:tcW w:w="3119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043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44FF5" w:rsidTr="0006102F">
        <w:trPr>
          <w:trHeight w:val="253"/>
        </w:trPr>
        <w:tc>
          <w:tcPr>
            <w:tcW w:w="827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«Твой выбор»</w:t>
            </w:r>
          </w:p>
        </w:tc>
        <w:tc>
          <w:tcPr>
            <w:tcW w:w="3119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043" w:type="dxa"/>
          </w:tcPr>
          <w:p w:rsidR="00844FF5" w:rsidRDefault="00AD5D5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FF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844FF5" w:rsidTr="00844FF5">
        <w:trPr>
          <w:trHeight w:val="544"/>
        </w:trPr>
        <w:tc>
          <w:tcPr>
            <w:tcW w:w="827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«Точка опоры»</w:t>
            </w:r>
          </w:p>
        </w:tc>
        <w:tc>
          <w:tcPr>
            <w:tcW w:w="3119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43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844FF5" w:rsidTr="00844FF5">
        <w:trPr>
          <w:trHeight w:val="544"/>
        </w:trPr>
        <w:tc>
          <w:tcPr>
            <w:tcW w:w="827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«Воинам Отечества – достойную память»</w:t>
            </w:r>
          </w:p>
        </w:tc>
        <w:tc>
          <w:tcPr>
            <w:tcW w:w="3119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043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44FF5" w:rsidTr="00844FF5">
        <w:trPr>
          <w:trHeight w:val="271"/>
        </w:trPr>
        <w:tc>
          <w:tcPr>
            <w:tcW w:w="827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6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Здравотворчество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043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844FF5" w:rsidTr="00844FF5">
        <w:trPr>
          <w:trHeight w:val="271"/>
        </w:trPr>
        <w:tc>
          <w:tcPr>
            <w:tcW w:w="827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6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«Красивая школа»</w:t>
            </w:r>
          </w:p>
        </w:tc>
        <w:tc>
          <w:tcPr>
            <w:tcW w:w="3119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43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44FF5" w:rsidTr="0006102F">
        <w:trPr>
          <w:trHeight w:val="423"/>
        </w:trPr>
        <w:tc>
          <w:tcPr>
            <w:tcW w:w="827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6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«Школьная газета «ИЗ-Вестник»</w:t>
            </w:r>
          </w:p>
        </w:tc>
        <w:tc>
          <w:tcPr>
            <w:tcW w:w="3119" w:type="dxa"/>
          </w:tcPr>
          <w:p w:rsidR="00844FF5" w:rsidRDefault="00E309EB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043" w:type="dxa"/>
          </w:tcPr>
          <w:p w:rsidR="00844FF5" w:rsidRDefault="00844FF5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844FF5" w:rsidTr="00844FF5">
        <w:trPr>
          <w:trHeight w:val="544"/>
        </w:trPr>
        <w:tc>
          <w:tcPr>
            <w:tcW w:w="827" w:type="dxa"/>
          </w:tcPr>
          <w:p w:rsidR="00844FF5" w:rsidRDefault="00844FF5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6" w:type="dxa"/>
          </w:tcPr>
          <w:p w:rsidR="00844FF5" w:rsidRDefault="00DB3C57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  <w:r w:rsidR="00844FF5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успеха»</w:t>
            </w:r>
          </w:p>
        </w:tc>
        <w:tc>
          <w:tcPr>
            <w:tcW w:w="3119" w:type="dxa"/>
          </w:tcPr>
          <w:p w:rsidR="00844FF5" w:rsidRDefault="00E309EB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043" w:type="dxa"/>
          </w:tcPr>
          <w:p w:rsidR="00844FF5" w:rsidRDefault="00AD5D5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</w:tbl>
    <w:p w:rsidR="00256A02" w:rsidRDefault="00256A02" w:rsidP="00A9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Общекультурное направление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835"/>
        <w:gridCol w:w="1311"/>
        <w:gridCol w:w="1915"/>
      </w:tblGrid>
      <w:tr w:rsidR="00256A02" w:rsidTr="0006102F">
        <w:tc>
          <w:tcPr>
            <w:tcW w:w="67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кружков</w:t>
            </w:r>
            <w:r w:rsidR="005F29C9">
              <w:rPr>
                <w:rFonts w:ascii="Times New Roman" w:hAnsi="Times New Roman" w:cs="Times New Roman"/>
                <w:sz w:val="24"/>
                <w:szCs w:val="24"/>
              </w:rPr>
              <w:t>, объединений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11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256A02" w:rsidTr="0006102F">
        <w:tc>
          <w:tcPr>
            <w:tcW w:w="675" w:type="dxa"/>
          </w:tcPr>
          <w:p w:rsidR="00256A02" w:rsidRDefault="0006102F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«Палитра»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15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6A02" w:rsidTr="0006102F">
        <w:tc>
          <w:tcPr>
            <w:tcW w:w="675" w:type="dxa"/>
          </w:tcPr>
          <w:p w:rsidR="00256A02" w:rsidRDefault="0006102F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 w:rsidR="005F29C9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</w:p>
        </w:tc>
        <w:tc>
          <w:tcPr>
            <w:tcW w:w="2835" w:type="dxa"/>
          </w:tcPr>
          <w:p w:rsidR="00256A02" w:rsidRDefault="00256A0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11" w:type="dxa"/>
          </w:tcPr>
          <w:p w:rsidR="00256A02" w:rsidRDefault="00256A0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15" w:type="dxa"/>
          </w:tcPr>
          <w:p w:rsidR="00256A02" w:rsidRDefault="005F29C9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6A02" w:rsidTr="0006102F">
        <w:tc>
          <w:tcPr>
            <w:tcW w:w="675" w:type="dxa"/>
          </w:tcPr>
          <w:p w:rsidR="00256A02" w:rsidRDefault="0006102F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56A02" w:rsidRDefault="005F29C9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нотки</w:t>
            </w:r>
          </w:p>
        </w:tc>
        <w:tc>
          <w:tcPr>
            <w:tcW w:w="2835" w:type="dxa"/>
          </w:tcPr>
          <w:p w:rsidR="00256A02" w:rsidRDefault="005F29C9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11" w:type="dxa"/>
          </w:tcPr>
          <w:p w:rsidR="00256A02" w:rsidRDefault="0006102F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256A02" w:rsidRDefault="005F29C9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56A02" w:rsidTr="0006102F">
        <w:tc>
          <w:tcPr>
            <w:tcW w:w="675" w:type="dxa"/>
          </w:tcPr>
          <w:p w:rsidR="00256A02" w:rsidRDefault="0006102F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56A02" w:rsidRDefault="005F29C9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До-ми-соль-ка</w:t>
            </w:r>
          </w:p>
        </w:tc>
        <w:tc>
          <w:tcPr>
            <w:tcW w:w="2835" w:type="dxa"/>
          </w:tcPr>
          <w:p w:rsidR="00256A02" w:rsidRDefault="005F29C9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11" w:type="dxa"/>
          </w:tcPr>
          <w:p w:rsidR="00256A02" w:rsidRDefault="0006102F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15" w:type="dxa"/>
          </w:tcPr>
          <w:p w:rsidR="00256A02" w:rsidRDefault="005F29C9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56A02" w:rsidRDefault="00256A02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02F" w:rsidRPr="004A472C" w:rsidRDefault="0006102F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Число занимающихся в </w:t>
      </w:r>
      <w:r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Pr="004A472C">
        <w:rPr>
          <w:rFonts w:ascii="Times New Roman" w:hAnsi="Times New Roman" w:cs="Times New Roman"/>
          <w:sz w:val="24"/>
          <w:szCs w:val="24"/>
        </w:rPr>
        <w:t xml:space="preserve">кружках </w:t>
      </w:r>
      <w:r>
        <w:rPr>
          <w:rFonts w:ascii="Times New Roman" w:hAnsi="Times New Roman" w:cs="Times New Roman"/>
          <w:sz w:val="24"/>
          <w:szCs w:val="24"/>
        </w:rPr>
        <w:t xml:space="preserve">и объединениях </w:t>
      </w:r>
      <w:r w:rsidRPr="004A472C">
        <w:rPr>
          <w:rFonts w:ascii="Times New Roman" w:hAnsi="Times New Roman" w:cs="Times New Roman"/>
          <w:sz w:val="24"/>
          <w:szCs w:val="24"/>
        </w:rPr>
        <w:t>в 2019-2020 учебном году</w:t>
      </w:r>
    </w:p>
    <w:tbl>
      <w:tblPr>
        <w:tblW w:w="960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1914"/>
        <w:gridCol w:w="1189"/>
        <w:gridCol w:w="1745"/>
        <w:gridCol w:w="1357"/>
        <w:gridCol w:w="1552"/>
      </w:tblGrid>
      <w:tr w:rsidR="0006102F" w:rsidRPr="004A472C" w:rsidTr="00386B44">
        <w:trPr>
          <w:trHeight w:val="704"/>
        </w:trPr>
        <w:tc>
          <w:tcPr>
            <w:tcW w:w="3765" w:type="dxa"/>
            <w:gridSpan w:val="2"/>
            <w:shd w:val="clear" w:color="auto" w:fill="auto"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ОУ</w:t>
            </w:r>
          </w:p>
        </w:tc>
      </w:tr>
      <w:tr w:rsidR="0006102F" w:rsidRPr="004A472C" w:rsidTr="00386B44">
        <w:trPr>
          <w:trHeight w:val="2124"/>
        </w:trPr>
        <w:tc>
          <w:tcPr>
            <w:tcW w:w="1851" w:type="dxa"/>
            <w:shd w:val="clear" w:color="auto" w:fill="auto"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посещающих кружки</w:t>
            </w:r>
          </w:p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посещающих кружки</w:t>
            </w:r>
          </w:p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ОУ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посещающих кружки</w:t>
            </w:r>
          </w:p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ОУ</w:t>
            </w:r>
          </w:p>
        </w:tc>
      </w:tr>
      <w:tr w:rsidR="0006102F" w:rsidRPr="004A472C" w:rsidTr="00386B44">
        <w:trPr>
          <w:trHeight w:val="665"/>
        </w:trPr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06102F" w:rsidRPr="004A472C" w:rsidRDefault="0006102F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</w:tbl>
    <w:p w:rsidR="00EC15FE" w:rsidRDefault="00EC15FE" w:rsidP="00A94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08F" w:rsidRPr="0052108F" w:rsidRDefault="0052108F" w:rsidP="0052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08F">
        <w:rPr>
          <w:rFonts w:ascii="Times New Roman" w:hAnsi="Times New Roman" w:cs="Times New Roman"/>
          <w:sz w:val="24"/>
          <w:szCs w:val="24"/>
        </w:rPr>
        <w:t xml:space="preserve">Продолжено сотрудничество с учреждениями дополнительного образования детей: МОКУ ДО ДЮСШ </w:t>
      </w:r>
      <w:proofErr w:type="spellStart"/>
      <w:r w:rsidRPr="0052108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2108F">
        <w:rPr>
          <w:rFonts w:ascii="Times New Roman" w:hAnsi="Times New Roman" w:cs="Times New Roman"/>
          <w:sz w:val="24"/>
          <w:szCs w:val="24"/>
        </w:rPr>
        <w:t xml:space="preserve"> (15 детей посещают спортивную секцию по </w:t>
      </w:r>
      <w:proofErr w:type="spellStart"/>
      <w:r w:rsidRPr="0052108F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Pr="0052108F">
        <w:rPr>
          <w:rFonts w:ascii="Times New Roman" w:hAnsi="Times New Roman" w:cs="Times New Roman"/>
          <w:sz w:val="24"/>
          <w:szCs w:val="24"/>
        </w:rPr>
        <w:t xml:space="preserve">), МКОУ ДО ДДТ "Радость" </w:t>
      </w:r>
      <w:proofErr w:type="spellStart"/>
      <w:r w:rsidRPr="0052108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2108F">
        <w:rPr>
          <w:rFonts w:ascii="Times New Roman" w:hAnsi="Times New Roman" w:cs="Times New Roman"/>
          <w:sz w:val="24"/>
          <w:szCs w:val="24"/>
        </w:rPr>
        <w:t xml:space="preserve"> Опарино</w:t>
      </w:r>
      <w:r w:rsidRPr="0052108F">
        <w:rPr>
          <w:rStyle w:val="a6"/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Pr="0052108F">
        <w:rPr>
          <w:rFonts w:ascii="Times New Roman" w:hAnsi="Times New Roman" w:cs="Times New Roman"/>
          <w:sz w:val="24"/>
          <w:szCs w:val="24"/>
        </w:rPr>
        <w:t xml:space="preserve">(творческие кружки по различным направлениям - 22 детей), </w:t>
      </w:r>
      <w:proofErr w:type="spellStart"/>
      <w:r w:rsidRPr="0052108F">
        <w:rPr>
          <w:rFonts w:ascii="Times New Roman" w:hAnsi="Times New Roman" w:cs="Times New Roman"/>
          <w:sz w:val="24"/>
          <w:szCs w:val="24"/>
        </w:rPr>
        <w:t>Опаринский</w:t>
      </w:r>
      <w:proofErr w:type="spellEnd"/>
      <w:r w:rsidRPr="0052108F">
        <w:rPr>
          <w:rFonts w:ascii="Times New Roman" w:hAnsi="Times New Roman" w:cs="Times New Roman"/>
          <w:sz w:val="24"/>
          <w:szCs w:val="24"/>
        </w:rPr>
        <w:t xml:space="preserve"> РЦКД (танцевальная студия – 10), МКУК Центральная библиотека им. Н.А. </w:t>
      </w:r>
      <w:proofErr w:type="spellStart"/>
      <w:r w:rsidRPr="0052108F">
        <w:rPr>
          <w:rFonts w:ascii="Times New Roman" w:hAnsi="Times New Roman" w:cs="Times New Roman"/>
          <w:sz w:val="24"/>
          <w:szCs w:val="24"/>
        </w:rPr>
        <w:t>Яхлакова</w:t>
      </w:r>
      <w:proofErr w:type="spellEnd"/>
      <w:r w:rsidRPr="0052108F">
        <w:rPr>
          <w:rFonts w:ascii="Times New Roman" w:hAnsi="Times New Roman" w:cs="Times New Roman"/>
          <w:sz w:val="24"/>
          <w:szCs w:val="24"/>
        </w:rPr>
        <w:t xml:space="preserve">, КОГКУ ЦЗН </w:t>
      </w:r>
      <w:proofErr w:type="spellStart"/>
      <w:r w:rsidRPr="0052108F">
        <w:rPr>
          <w:rFonts w:ascii="Times New Roman" w:hAnsi="Times New Roman" w:cs="Times New Roman"/>
          <w:sz w:val="24"/>
          <w:szCs w:val="24"/>
        </w:rPr>
        <w:t>Опаринского</w:t>
      </w:r>
      <w:proofErr w:type="spellEnd"/>
      <w:r w:rsidRPr="0052108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2108F" w:rsidRPr="0052108F" w:rsidRDefault="0052108F" w:rsidP="00A9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02F" w:rsidRPr="004A472C" w:rsidRDefault="0006102F" w:rsidP="00A9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Сведения о численности 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, занятых в системе дополнительного образования: 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6"/>
        <w:gridCol w:w="1583"/>
        <w:gridCol w:w="1785"/>
      </w:tblGrid>
      <w:tr w:rsidR="0006102F" w:rsidRPr="004A472C" w:rsidTr="00EC15FE">
        <w:trPr>
          <w:trHeight w:val="519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2F" w:rsidRPr="004A472C" w:rsidRDefault="0006102F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2F" w:rsidRPr="004A472C" w:rsidRDefault="0006102F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2F" w:rsidRPr="004A472C" w:rsidRDefault="0006102F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06102F" w:rsidRPr="004A472C" w:rsidTr="00EC15FE">
        <w:trPr>
          <w:trHeight w:val="615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2F" w:rsidRPr="004A472C" w:rsidRDefault="0006102F" w:rsidP="00A9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учащихся, занятых в организациях дополнительного образования (ДДТ, ДЮСШ) (</w:t>
            </w:r>
            <w:r w:rsidRPr="004A472C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A472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A4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F" w:rsidRPr="004A472C" w:rsidRDefault="0006102F" w:rsidP="00A9487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41 (41,4 %)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F" w:rsidRPr="004A472C" w:rsidRDefault="0006102F" w:rsidP="00A9487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47  (51%)</w:t>
            </w:r>
          </w:p>
        </w:tc>
      </w:tr>
      <w:tr w:rsidR="0006102F" w:rsidRPr="004A472C" w:rsidTr="00EC15FE">
        <w:trPr>
          <w:trHeight w:val="71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2F" w:rsidRPr="004A472C" w:rsidRDefault="0006102F" w:rsidP="00A9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занимающихся в школьных кружках и объединениях </w:t>
            </w: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A472C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A472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A4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F" w:rsidRPr="004A472C" w:rsidRDefault="0006102F" w:rsidP="00A9487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56  (57 %)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F" w:rsidRPr="004A472C" w:rsidRDefault="00EC15FE" w:rsidP="00A9487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61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06102F"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  <w:r w:rsidR="0006102F"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6102F" w:rsidRPr="004A472C" w:rsidTr="00EC15FE">
        <w:trPr>
          <w:trHeight w:val="651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2F" w:rsidRPr="004A472C" w:rsidRDefault="0006102F" w:rsidP="00A9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охваченных внеурочной деятельностью в рамках ФГОС  </w:t>
            </w: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A472C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A472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A4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F" w:rsidRPr="004A472C" w:rsidRDefault="0006102F" w:rsidP="00A9487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99 (100%)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F" w:rsidRPr="004A472C" w:rsidRDefault="0006102F" w:rsidP="00A9487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92 (100%)</w:t>
            </w:r>
          </w:p>
        </w:tc>
      </w:tr>
    </w:tbl>
    <w:p w:rsidR="003A0FA8" w:rsidRPr="004A472C" w:rsidRDefault="003A0FA8" w:rsidP="00A948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В 2020 году </w:t>
      </w:r>
      <w:r w:rsidRPr="004A472C">
        <w:rPr>
          <w:rFonts w:ascii="Times New Roman" w:hAnsi="Times New Roman" w:cs="Times New Roman"/>
          <w:iCs/>
          <w:sz w:val="24"/>
          <w:szCs w:val="24"/>
        </w:rPr>
        <w:t xml:space="preserve">37 обучающихся заняты в кружках и секциях </w:t>
      </w:r>
      <w:r w:rsidRPr="004A472C">
        <w:rPr>
          <w:rFonts w:ascii="Times New Roman" w:hAnsi="Times New Roman" w:cs="Times New Roman"/>
          <w:sz w:val="24"/>
          <w:szCs w:val="24"/>
        </w:rPr>
        <w:t xml:space="preserve">в учреждениях дополнительного образования, 10 - в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РЦКиД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Опарино, что составляет 51% от общего числа обучающихся 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Опарино.</w:t>
      </w:r>
      <w:proofErr w:type="gramEnd"/>
    </w:p>
    <w:p w:rsidR="003A0FA8" w:rsidRPr="00EC15FE" w:rsidRDefault="003A0FA8" w:rsidP="00A9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FE">
        <w:rPr>
          <w:rFonts w:ascii="Times New Roman" w:hAnsi="Times New Roman" w:cs="Times New Roman"/>
          <w:sz w:val="24"/>
          <w:szCs w:val="24"/>
        </w:rPr>
        <w:t>Занятость в кружках и секциях спортивной направленности</w:t>
      </w:r>
    </w:p>
    <w:tbl>
      <w:tblPr>
        <w:tblStyle w:val="a3"/>
        <w:tblW w:w="0" w:type="auto"/>
        <w:tblLook w:val="04A0"/>
      </w:tblPr>
      <w:tblGrid>
        <w:gridCol w:w="3150"/>
        <w:gridCol w:w="3152"/>
        <w:gridCol w:w="3153"/>
      </w:tblGrid>
      <w:tr w:rsidR="003A0FA8" w:rsidTr="00386B44">
        <w:trPr>
          <w:trHeight w:val="263"/>
        </w:trPr>
        <w:tc>
          <w:tcPr>
            <w:tcW w:w="3150" w:type="dxa"/>
            <w:vMerge w:val="restart"/>
          </w:tcPr>
          <w:p w:rsidR="003A0FA8" w:rsidRDefault="003A0FA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 в школе-интернате</w:t>
            </w:r>
          </w:p>
        </w:tc>
        <w:tc>
          <w:tcPr>
            <w:tcW w:w="6305" w:type="dxa"/>
            <w:gridSpan w:val="2"/>
          </w:tcPr>
          <w:p w:rsidR="003A0FA8" w:rsidRDefault="003A0FA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детей</w:t>
            </w:r>
          </w:p>
        </w:tc>
      </w:tr>
      <w:tr w:rsidR="003A0FA8" w:rsidTr="00386B44">
        <w:trPr>
          <w:trHeight w:val="138"/>
        </w:trPr>
        <w:tc>
          <w:tcPr>
            <w:tcW w:w="3150" w:type="dxa"/>
            <w:vMerge/>
          </w:tcPr>
          <w:p w:rsidR="003A0FA8" w:rsidRDefault="003A0FA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3A0FA8" w:rsidRDefault="003A0FA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школе-интернате</w:t>
            </w:r>
          </w:p>
        </w:tc>
        <w:tc>
          <w:tcPr>
            <w:tcW w:w="3153" w:type="dxa"/>
          </w:tcPr>
          <w:p w:rsidR="003A0FA8" w:rsidRDefault="003A0FA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учреждениях дополнительного образования</w:t>
            </w:r>
          </w:p>
        </w:tc>
      </w:tr>
      <w:tr w:rsidR="003A0FA8" w:rsidTr="00386B44">
        <w:trPr>
          <w:trHeight w:val="275"/>
        </w:trPr>
        <w:tc>
          <w:tcPr>
            <w:tcW w:w="3150" w:type="dxa"/>
          </w:tcPr>
          <w:p w:rsidR="003A0FA8" w:rsidRDefault="00803BD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52" w:type="dxa"/>
          </w:tcPr>
          <w:p w:rsidR="003A0FA8" w:rsidRDefault="00803BD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53" w:type="dxa"/>
          </w:tcPr>
          <w:p w:rsidR="003A0FA8" w:rsidRDefault="003A0FA8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3A0FA8" w:rsidRDefault="003A0FA8" w:rsidP="00A9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A0FA8" w:rsidRPr="004A472C" w:rsidRDefault="003A0FA8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72C">
        <w:rPr>
          <w:rFonts w:ascii="Times New Roman" w:hAnsi="Times New Roman" w:cs="Times New Roman"/>
          <w:sz w:val="24"/>
          <w:szCs w:val="24"/>
        </w:rPr>
        <w:t>В течение 2020 года с обучающимися школы на постоянной основе проводились физкультурно-оздоровительные и спортивные мероприятия внутри образовательного учреждения (дни здоровья, первенства школы по легкой атлетике, волейболу, шашкам, шахматам и др.). 8 обучающиеся школы приняли участие в районных соревнованиях «Лыжня России», в которых заняли 1 первое место и двое обучающихся стали призерами соревнований.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Воспитанники интерната приняли участие в товарищеских встречах по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с воспитанниками ДЮСШ п. Опарино.</w:t>
      </w:r>
    </w:p>
    <w:p w:rsidR="003A0FA8" w:rsidRPr="004A472C" w:rsidRDefault="003A0FA8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>-интернате</w:t>
      </w:r>
      <w:r w:rsidRPr="004A472C">
        <w:rPr>
          <w:rFonts w:ascii="Times New Roman" w:hAnsi="Times New Roman" w:cs="Times New Roman"/>
          <w:sz w:val="24"/>
          <w:szCs w:val="24"/>
        </w:rPr>
        <w:t xml:space="preserve"> активно проводятся мероприятия по привлечению детей к сдаче комплекса ГТО.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 xml:space="preserve">В 2020 году 27 воспитанников приняли участие в сдаче нормативов по разным ступеням всероссийского комплекса ГТО, по результатам которого 6 обучающихся получили серебряные и 4 обучающихся бронзовые значки. </w:t>
      </w:r>
      <w:proofErr w:type="gramEnd"/>
    </w:p>
    <w:p w:rsidR="003A0FA8" w:rsidRPr="004A472C" w:rsidRDefault="003A0FA8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Доля обучающихся (воспитанников), систематически участвующих в спортивно-оздоровительных мероприятиях образовательной организации оставляет 100%.</w:t>
      </w:r>
    </w:p>
    <w:p w:rsidR="00DB3C57" w:rsidRPr="004A472C" w:rsidRDefault="00DB3C5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За последние годы наметилась положительная тенденция: высокий процент занятости детей в системе дополнительного образования в школе и вне школы. </w:t>
      </w:r>
    </w:p>
    <w:p w:rsidR="00DB3C57" w:rsidRPr="004A472C" w:rsidRDefault="00DB3C5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Растет количество победителей и призёров конкурсов различных уровней.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 xml:space="preserve">В 2020 году всего приняло участие в различных конкурсах 184 учащихся. 21 обучающийся стали победителями и призерами Международных конкурсов (предметные олимпиады, творческие конкурсы), 32 победителя и призера Всероссийских конкурсов (2-й </w:t>
      </w:r>
      <w:r w:rsidR="00555525">
        <w:rPr>
          <w:rFonts w:ascii="Times New Roman" w:hAnsi="Times New Roman" w:cs="Times New Roman"/>
          <w:sz w:val="24"/>
          <w:szCs w:val="24"/>
        </w:rPr>
        <w:t>межрегиональный фестиваль ПФО «Р</w:t>
      </w:r>
      <w:r w:rsidRPr="004A472C">
        <w:rPr>
          <w:rFonts w:ascii="Times New Roman" w:hAnsi="Times New Roman" w:cs="Times New Roman"/>
          <w:sz w:val="24"/>
          <w:szCs w:val="24"/>
        </w:rPr>
        <w:t>адуга успе</w:t>
      </w:r>
      <w:r w:rsidR="00555525">
        <w:rPr>
          <w:rFonts w:ascii="Times New Roman" w:hAnsi="Times New Roman" w:cs="Times New Roman"/>
          <w:sz w:val="24"/>
          <w:szCs w:val="24"/>
        </w:rPr>
        <w:t>ха» в музыкальном направлении «Р</w:t>
      </w:r>
      <w:r w:rsidRPr="004A472C">
        <w:rPr>
          <w:rFonts w:ascii="Times New Roman" w:hAnsi="Times New Roman" w:cs="Times New Roman"/>
          <w:sz w:val="24"/>
          <w:szCs w:val="24"/>
        </w:rPr>
        <w:t>адужные нотки», конкурс детского рисунка «Красота родного края», творческий конкурс для детей с ОВЗ «Волшебная кисточка», конкурс детских рисунков «Мы вместе», посвященный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Дню народного единства, детские конкурсы рисунка и декоративно-прикладного искусства «Мама я люблю тебя», Город мастеров» и др.), 8 победителей регионального уровня (межрайонная выставка конкурс «Краски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», областной конкурс «Дорой искусства», викторина «Победа ковалась в тылу. Город Киров – город трудовой славы» и другие), 22 победителя муниципального уровня (конкурсы рисунков «Поклонимся великим тем годам», «Мы за здоровый образ жизни», «Творчество юных за безопасность дорожного движения», «Жизнь без наркотиков», «Нет экстремизму!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 xml:space="preserve">Нет Терроризму!», «Моя мама лучше всех», «С днем рождения Дет Мороз» и др.). </w:t>
      </w:r>
      <w:proofErr w:type="gramEnd"/>
    </w:p>
    <w:p w:rsidR="00DB3C57" w:rsidRDefault="00DB3C5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обучающиеся КОГОБУ ШИ ОВЗ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Опарино включены в систему дополнительного образования  путем расширения сетевых и дистанционных форм реализации программ дополнительного образования. С 2020 года в Кировской области внедряется система персонифицированного финансирования дополнительного образования детей в Кировской области. На данный момент активные сертификаты дополнительного образования имеют 43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КОГОБУ ШИ ОВЗ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Опарино. Создано 7 личных кабинетов для классных руководителей в региональном навигаторе дополнительного образования на портале ПФДО.</w:t>
      </w:r>
      <w:r w:rsidRPr="0061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98" w:rsidRDefault="00547E98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Таким образом, учащиеся школы достаточно охвачены системой внеурочной деятельности образования, созданы условия для школьников младших и старших классов в соответствии с их интересами и возможностями.</w:t>
      </w:r>
    </w:p>
    <w:p w:rsidR="00C10ED2" w:rsidRPr="004A472C" w:rsidRDefault="00C10ED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DAD" w:rsidRPr="004A472C" w:rsidRDefault="00454BF1" w:rsidP="00A948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 </w:t>
      </w:r>
      <w:r w:rsidR="00210CA4" w:rsidRPr="004A472C">
        <w:rPr>
          <w:rFonts w:ascii="Times New Roman" w:hAnsi="Times New Roman" w:cs="Times New Roman"/>
          <w:b/>
          <w:sz w:val="24"/>
          <w:szCs w:val="24"/>
        </w:rPr>
        <w:t>П</w:t>
      </w:r>
      <w:r w:rsidR="001F3DAD" w:rsidRPr="004A472C">
        <w:rPr>
          <w:rFonts w:ascii="Times New Roman" w:hAnsi="Times New Roman" w:cs="Times New Roman"/>
          <w:b/>
          <w:sz w:val="24"/>
          <w:szCs w:val="24"/>
        </w:rPr>
        <w:t>рофилактика безнадзорности, правонарушений несовершеннолетних</w:t>
      </w:r>
    </w:p>
    <w:p w:rsidR="00E716FB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В школе-интернате на постоянной основе проводится работа по предупреждению правонарушений и преступлений среди несовершеннолетних. Однако в 2020 году не удалось достигнуть положительной динамики в данном направлении работы образовательного учреждения.</w:t>
      </w:r>
    </w:p>
    <w:p w:rsidR="00E716FB" w:rsidRPr="004A472C" w:rsidRDefault="00E716FB" w:rsidP="00A948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Основные статистические данные по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состоящим на профилактическом учете представлены в таблице: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6"/>
        <w:gridCol w:w="2537"/>
        <w:gridCol w:w="2537"/>
        <w:gridCol w:w="1854"/>
      </w:tblGrid>
      <w:tr w:rsidR="00E716FB" w:rsidRPr="004A472C" w:rsidTr="00E716FB">
        <w:trPr>
          <w:trHeight w:val="1105"/>
        </w:trPr>
        <w:tc>
          <w:tcPr>
            <w:tcW w:w="2536" w:type="dxa"/>
          </w:tcPr>
          <w:p w:rsidR="00E716FB" w:rsidRPr="004A472C" w:rsidRDefault="00E716FB" w:rsidP="00A9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 </w:t>
            </w:r>
            <w:proofErr w:type="spell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профучете</w:t>
            </w:r>
            <w:proofErr w:type="spell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2020 г.г.</w:t>
            </w:r>
          </w:p>
        </w:tc>
        <w:tc>
          <w:tcPr>
            <w:tcW w:w="2537" w:type="dxa"/>
          </w:tcPr>
          <w:p w:rsidR="00E716FB" w:rsidRPr="004A472C" w:rsidRDefault="00E716FB" w:rsidP="00A9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Сняты с </w:t>
            </w:r>
            <w:proofErr w:type="spell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профучета</w:t>
            </w:r>
            <w:proofErr w:type="spell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(причины)</w:t>
            </w:r>
          </w:p>
        </w:tc>
        <w:tc>
          <w:tcPr>
            <w:tcW w:w="2537" w:type="dxa"/>
          </w:tcPr>
          <w:p w:rsidR="00E716FB" w:rsidRPr="004A472C" w:rsidRDefault="00E716FB" w:rsidP="00A9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Поставлено на учет в течение года (причины)</w:t>
            </w:r>
          </w:p>
        </w:tc>
        <w:tc>
          <w:tcPr>
            <w:tcW w:w="1854" w:type="dxa"/>
          </w:tcPr>
          <w:p w:rsidR="00E716FB" w:rsidRPr="004A472C" w:rsidRDefault="00E716FB" w:rsidP="00A9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</w:t>
            </w:r>
            <w:proofErr w:type="spell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профучете</w:t>
            </w:r>
            <w:proofErr w:type="spell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2020 г.г.</w:t>
            </w:r>
          </w:p>
        </w:tc>
      </w:tr>
      <w:tr w:rsidR="00E716FB" w:rsidRPr="004A472C" w:rsidTr="00E716FB">
        <w:trPr>
          <w:trHeight w:val="2354"/>
        </w:trPr>
        <w:tc>
          <w:tcPr>
            <w:tcW w:w="2536" w:type="dxa"/>
          </w:tcPr>
          <w:p w:rsidR="00E716FB" w:rsidRPr="004A472C" w:rsidRDefault="00E716FB" w:rsidP="00A9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Всего 13 из них </w:t>
            </w:r>
          </w:p>
          <w:p w:rsidR="00E716FB" w:rsidRPr="004A472C" w:rsidRDefault="00E716FB" w:rsidP="00A9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10 – дети из семей в СОП, </w:t>
            </w:r>
          </w:p>
          <w:p w:rsidR="00E716FB" w:rsidRPr="004A472C" w:rsidRDefault="00E716FB" w:rsidP="00A9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ПДН</w:t>
            </w:r>
          </w:p>
          <w:p w:rsidR="00E716FB" w:rsidRPr="004A472C" w:rsidRDefault="00E716FB" w:rsidP="00A9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716FB" w:rsidRPr="004A472C" w:rsidRDefault="00E716FB" w:rsidP="00A94876">
            <w:pPr>
              <w:pStyle w:val="a7"/>
            </w:pPr>
            <w:r w:rsidRPr="004A472C">
              <w:t>Всего - 9</w:t>
            </w:r>
          </w:p>
          <w:p w:rsidR="00E716FB" w:rsidRPr="004A472C" w:rsidRDefault="00E716FB" w:rsidP="00A94876">
            <w:pPr>
              <w:pStyle w:val="a7"/>
            </w:pPr>
            <w:proofErr w:type="gramStart"/>
            <w:r w:rsidRPr="004A472C">
              <w:t>3 - перемена места жительства);</w:t>
            </w:r>
            <w:proofErr w:type="gramEnd"/>
          </w:p>
          <w:p w:rsidR="00E716FB" w:rsidRPr="004A472C" w:rsidRDefault="00E716FB" w:rsidP="00A94876">
            <w:pPr>
              <w:pStyle w:val="a7"/>
            </w:pPr>
            <w:r w:rsidRPr="004A472C">
              <w:t xml:space="preserve">4  - снятие с учета по постановлению </w:t>
            </w:r>
            <w:proofErr w:type="spellStart"/>
            <w:r w:rsidRPr="004A472C">
              <w:t>КДНиЗП</w:t>
            </w:r>
            <w:proofErr w:type="spellEnd"/>
            <w:r w:rsidRPr="004A472C">
              <w:t xml:space="preserve">; </w:t>
            </w:r>
          </w:p>
          <w:p w:rsidR="00801D1E" w:rsidRPr="004A472C" w:rsidRDefault="00E716FB" w:rsidP="00A94876">
            <w:pPr>
              <w:pStyle w:val="a7"/>
            </w:pPr>
            <w:r w:rsidRPr="004A472C">
              <w:t xml:space="preserve">1 - обучение </w:t>
            </w:r>
            <w:r w:rsidR="00801D1E" w:rsidRPr="004A472C">
              <w:t>по ИУП в условиях надомного обучения</w:t>
            </w:r>
            <w:r w:rsidRPr="004A472C">
              <w:t xml:space="preserve">; </w:t>
            </w:r>
          </w:p>
          <w:p w:rsidR="00E716FB" w:rsidRPr="004A472C" w:rsidRDefault="00E716FB" w:rsidP="00A94876">
            <w:pPr>
              <w:pStyle w:val="a7"/>
            </w:pPr>
            <w:r w:rsidRPr="004A472C">
              <w:t xml:space="preserve">1 - окончание школы. </w:t>
            </w:r>
          </w:p>
        </w:tc>
        <w:tc>
          <w:tcPr>
            <w:tcW w:w="2537" w:type="dxa"/>
          </w:tcPr>
          <w:p w:rsidR="00E716FB" w:rsidRPr="004A472C" w:rsidRDefault="00E716FB" w:rsidP="00A94876">
            <w:pPr>
              <w:pStyle w:val="a7"/>
            </w:pPr>
            <w:r w:rsidRPr="004A472C">
              <w:t xml:space="preserve"> Всего - 9</w:t>
            </w:r>
          </w:p>
          <w:p w:rsidR="00E716FB" w:rsidRPr="004A472C" w:rsidRDefault="00E716FB" w:rsidP="00A94876">
            <w:pPr>
              <w:pStyle w:val="a7"/>
            </w:pPr>
            <w:r w:rsidRPr="004A472C">
              <w:t>7 - совершение правонарушения;</w:t>
            </w:r>
          </w:p>
          <w:p w:rsidR="00E716FB" w:rsidRPr="004A472C" w:rsidRDefault="00E716FB" w:rsidP="00A94876">
            <w:pPr>
              <w:pStyle w:val="a7"/>
            </w:pPr>
            <w:r w:rsidRPr="004A472C">
              <w:t xml:space="preserve">2 – постановка семьи на учет </w:t>
            </w:r>
          </w:p>
        </w:tc>
        <w:tc>
          <w:tcPr>
            <w:tcW w:w="1854" w:type="dxa"/>
          </w:tcPr>
          <w:p w:rsidR="00E716FB" w:rsidRPr="004A472C" w:rsidRDefault="00E716FB" w:rsidP="00A94876">
            <w:pPr>
              <w:pStyle w:val="a7"/>
            </w:pPr>
            <w:r w:rsidRPr="004A472C">
              <w:t>Всего – 13</w:t>
            </w:r>
          </w:p>
          <w:p w:rsidR="00E716FB" w:rsidRPr="004A472C" w:rsidRDefault="00E716FB" w:rsidP="00A94876">
            <w:pPr>
              <w:pStyle w:val="a7"/>
            </w:pPr>
            <w:r w:rsidRPr="004A472C">
              <w:t>Из них:</w:t>
            </w:r>
          </w:p>
          <w:p w:rsidR="00E716FB" w:rsidRPr="004A472C" w:rsidRDefault="00E716FB" w:rsidP="00A94876">
            <w:pPr>
              <w:pStyle w:val="a7"/>
            </w:pPr>
            <w:r w:rsidRPr="004A472C">
              <w:t xml:space="preserve">5  -  из семей в СОП </w:t>
            </w:r>
          </w:p>
          <w:p w:rsidR="00E716FB" w:rsidRPr="004A472C" w:rsidRDefault="00E716FB" w:rsidP="00A94876">
            <w:pPr>
              <w:pStyle w:val="a7"/>
            </w:pPr>
            <w:r w:rsidRPr="004A472C">
              <w:t xml:space="preserve">6 – состоят на учете в  ПДН </w:t>
            </w:r>
          </w:p>
        </w:tc>
      </w:tr>
    </w:tbl>
    <w:p w:rsidR="00E716FB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Количество противоправных действий, совершенных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за 2020 учебный год: преступлений – 1, общественно опасных деяний – 3, административных правонарушений – 7.</w:t>
      </w:r>
    </w:p>
    <w:p w:rsidR="00E716FB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Число несовершеннолетних, совершивших противоправные действия – 7.</w:t>
      </w:r>
    </w:p>
    <w:p w:rsidR="00E716FB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Основные причины совершения правонарушений несовершеннолетними обучающимися:</w:t>
      </w:r>
    </w:p>
    <w:p w:rsidR="00E716FB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ненадлежащее исполнение  родительских обязанностей по воспитанию детей, а иногда полное отсутствие контроля;</w:t>
      </w:r>
    </w:p>
    <w:p w:rsidR="00E716FB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асоциальное поведение родителей;</w:t>
      </w:r>
    </w:p>
    <w:p w:rsidR="00E716FB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интеллектуальные нарушения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>.</w:t>
      </w:r>
    </w:p>
    <w:p w:rsidR="00E716FB" w:rsidRPr="004A472C" w:rsidRDefault="00E716FB" w:rsidP="00A94876">
      <w:pPr>
        <w:pStyle w:val="a7"/>
        <w:ind w:firstLine="567"/>
        <w:jc w:val="both"/>
      </w:pPr>
      <w:r w:rsidRPr="004A472C">
        <w:t>В целях профилактики правонарушений и преступлений среди несовершеннолетних на постоянной основе организовано взаимодействии с субъектами системы профилактики муниципальных районов Северо-Западного образовательного округа»: ОП «</w:t>
      </w:r>
      <w:proofErr w:type="spellStart"/>
      <w:r w:rsidRPr="004A472C">
        <w:t>Опаринское</w:t>
      </w:r>
      <w:proofErr w:type="spellEnd"/>
      <w:r w:rsidRPr="004A472C">
        <w:t>» МО МВД России «</w:t>
      </w:r>
      <w:proofErr w:type="spellStart"/>
      <w:r w:rsidRPr="004A472C">
        <w:t>Мурашинский</w:t>
      </w:r>
      <w:proofErr w:type="spellEnd"/>
      <w:r w:rsidRPr="004A472C">
        <w:t>», МО МВД России «</w:t>
      </w:r>
      <w:proofErr w:type="spellStart"/>
      <w:r w:rsidRPr="004A472C">
        <w:t>Юрьянский</w:t>
      </w:r>
      <w:proofErr w:type="spellEnd"/>
      <w:r w:rsidRPr="004A472C">
        <w:t>», КОГАУСО «</w:t>
      </w:r>
      <w:proofErr w:type="gramStart"/>
      <w:r w:rsidRPr="004A472C">
        <w:t>Межрайонный</w:t>
      </w:r>
      <w:proofErr w:type="gramEnd"/>
      <w:r w:rsidRPr="004A472C">
        <w:t xml:space="preserve"> КЦСОН в </w:t>
      </w:r>
      <w:proofErr w:type="spellStart"/>
      <w:r w:rsidRPr="004A472C">
        <w:t>Подосиновском</w:t>
      </w:r>
      <w:proofErr w:type="spellEnd"/>
      <w:r w:rsidRPr="004A472C">
        <w:t xml:space="preserve"> районе», КОГАУСО «Межрайон</w:t>
      </w:r>
      <w:r w:rsidR="00FC3271" w:rsidRPr="004A472C">
        <w:t xml:space="preserve">ный КЦСОН в </w:t>
      </w:r>
      <w:proofErr w:type="spellStart"/>
      <w:r w:rsidR="00FC3271" w:rsidRPr="004A472C">
        <w:t>Юрьянском</w:t>
      </w:r>
      <w:proofErr w:type="spellEnd"/>
      <w:r w:rsidR="00FC3271" w:rsidRPr="004A472C">
        <w:t xml:space="preserve"> районе», </w:t>
      </w:r>
      <w:r w:rsidRPr="004A472C">
        <w:t>КДН и ЗП, ОКДН при администрациях городских и сельских поселений муниципальных районов, с учреждениями здравоохранения.</w:t>
      </w:r>
    </w:p>
    <w:p w:rsidR="000356C2" w:rsidRPr="004A472C" w:rsidRDefault="000356C2" w:rsidP="00A948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Главными задача</w:t>
      </w:r>
      <w:r w:rsidR="00E716FB" w:rsidRPr="004A472C">
        <w:rPr>
          <w:rFonts w:ascii="Times New Roman" w:hAnsi="Times New Roman" w:cs="Times New Roman"/>
          <w:sz w:val="24"/>
          <w:szCs w:val="24"/>
        </w:rPr>
        <w:t xml:space="preserve">ми в профилактической работы в </w:t>
      </w:r>
      <w:r w:rsidRPr="004A472C">
        <w:rPr>
          <w:rFonts w:ascii="Times New Roman" w:hAnsi="Times New Roman" w:cs="Times New Roman"/>
          <w:sz w:val="24"/>
          <w:szCs w:val="24"/>
        </w:rPr>
        <w:t xml:space="preserve">2020 учебный год являлось: обеспечение социальной защиты прав несовершеннолетних, предупреждение </w:t>
      </w:r>
      <w:r w:rsidRPr="004A472C">
        <w:rPr>
          <w:rFonts w:ascii="Times New Roman" w:hAnsi="Times New Roman" w:cs="Times New Roman"/>
          <w:sz w:val="24"/>
          <w:szCs w:val="24"/>
        </w:rPr>
        <w:lastRenderedPageBreak/>
        <w:t xml:space="preserve">правонарушений и отклоняющегося поведения учащихся, негативного семейного воспитания, усиление координации в предупредительно–профилактической деятельности всех ведомств, решающих задачи профилактики несовершеннолетних, повышение уровня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>офилактической работы с подростками в образовательном учреждении через взаимодействия с органами системы профилактики; организация разъяснительной работы среди учащихся и родителей по вопросам правопорядка, профилактики правонарушений, повышение правовой грамотности обучающихся через разнообразные формы мероприятий, акций, развитие системы организованного досуга  и отдыха детей «группы риска» в каникулярное время.</w:t>
      </w:r>
    </w:p>
    <w:p w:rsidR="000356C2" w:rsidRPr="004A472C" w:rsidRDefault="000356C2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Профилактическая и педагогическая работа со стороны социального педагога, педагога психолога, классных руководителей и воспитателей с обучающимися и родителями ведется по следующим направлениям:</w:t>
      </w:r>
    </w:p>
    <w:p w:rsidR="000356C2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</w:t>
      </w:r>
      <w:r w:rsidR="000356C2" w:rsidRPr="004A472C">
        <w:rPr>
          <w:rFonts w:ascii="Times New Roman" w:hAnsi="Times New Roman" w:cs="Times New Roman"/>
          <w:sz w:val="24"/>
          <w:szCs w:val="24"/>
        </w:rPr>
        <w:t xml:space="preserve">профилактика негативных явлений </w:t>
      </w:r>
      <w:proofErr w:type="gramStart"/>
      <w:r w:rsidR="000356C2" w:rsidRPr="004A472C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0356C2" w:rsidRPr="004A472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356C2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</w:t>
      </w:r>
      <w:r w:rsidR="000356C2" w:rsidRPr="004A472C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экстремистских настроений </w:t>
      </w:r>
      <w:proofErr w:type="gramStart"/>
      <w:r w:rsidR="000356C2" w:rsidRPr="004A472C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0356C2" w:rsidRPr="004A472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356C2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</w:t>
      </w:r>
      <w:r w:rsidR="000356C2" w:rsidRPr="004A472C">
        <w:rPr>
          <w:rFonts w:ascii="Times New Roman" w:hAnsi="Times New Roman" w:cs="Times New Roman"/>
          <w:sz w:val="24"/>
          <w:szCs w:val="24"/>
        </w:rPr>
        <w:t>профилактика и предупреждение правонарушений и безнадзорности учащихся (совместно с Советом профилактики)</w:t>
      </w:r>
    </w:p>
    <w:p w:rsidR="000356C2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</w:t>
      </w:r>
      <w:r w:rsidR="000356C2" w:rsidRPr="004A472C">
        <w:rPr>
          <w:rFonts w:ascii="Times New Roman" w:hAnsi="Times New Roman" w:cs="Times New Roman"/>
          <w:sz w:val="24"/>
          <w:szCs w:val="24"/>
        </w:rPr>
        <w:t>социально-педагогическая работа и сопровождение категорий детей-инвалидов и детей с ОВЗ;</w:t>
      </w:r>
    </w:p>
    <w:p w:rsidR="000356C2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</w:t>
      </w:r>
      <w:r w:rsidR="000356C2" w:rsidRPr="004A472C">
        <w:rPr>
          <w:rFonts w:ascii="Times New Roman" w:hAnsi="Times New Roman" w:cs="Times New Roman"/>
          <w:sz w:val="24"/>
          <w:szCs w:val="24"/>
        </w:rPr>
        <w:t>пропаганда ЗОЖ;</w:t>
      </w:r>
    </w:p>
    <w:p w:rsidR="000356C2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</w:t>
      </w:r>
      <w:r w:rsidR="000356C2" w:rsidRPr="004A472C">
        <w:rPr>
          <w:rFonts w:ascii="Times New Roman" w:hAnsi="Times New Roman" w:cs="Times New Roman"/>
          <w:sz w:val="24"/>
          <w:szCs w:val="24"/>
        </w:rPr>
        <w:t>организация правового просвещения, беседы с привлечением и приглашением специалистов различных служб и ведомств (</w:t>
      </w:r>
      <w:proofErr w:type="spellStart"/>
      <w:r w:rsidR="000356C2" w:rsidRPr="004A472C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0356C2" w:rsidRPr="004A472C">
        <w:rPr>
          <w:rFonts w:ascii="Times New Roman" w:hAnsi="Times New Roman" w:cs="Times New Roman"/>
          <w:sz w:val="24"/>
          <w:szCs w:val="24"/>
        </w:rPr>
        <w:t xml:space="preserve">, Опека и попечительство, ПДН, Прокуратура, Следственный комитет, КОГБУЗ </w:t>
      </w:r>
      <w:proofErr w:type="spellStart"/>
      <w:r w:rsidR="000356C2" w:rsidRPr="004A472C">
        <w:rPr>
          <w:rFonts w:ascii="Times New Roman" w:hAnsi="Times New Roman" w:cs="Times New Roman"/>
          <w:sz w:val="24"/>
          <w:szCs w:val="24"/>
        </w:rPr>
        <w:t>Опаринская</w:t>
      </w:r>
      <w:proofErr w:type="spellEnd"/>
      <w:r w:rsidR="000356C2" w:rsidRPr="004A472C">
        <w:rPr>
          <w:rFonts w:ascii="Times New Roman" w:hAnsi="Times New Roman" w:cs="Times New Roman"/>
          <w:sz w:val="24"/>
          <w:szCs w:val="24"/>
        </w:rPr>
        <w:t xml:space="preserve"> ЦРБ);</w:t>
      </w:r>
    </w:p>
    <w:p w:rsidR="000356C2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</w:t>
      </w:r>
      <w:r w:rsidR="000356C2" w:rsidRPr="004A472C">
        <w:rPr>
          <w:rFonts w:ascii="Times New Roman" w:hAnsi="Times New Roman" w:cs="Times New Roman"/>
          <w:sz w:val="24"/>
          <w:szCs w:val="24"/>
        </w:rPr>
        <w:t>проведение тематических бесед и классных часов по формированию законопослушного поведения несовершеннолетних, по правилам поведения в школе и общественных местах, соблюдению ПДД;</w:t>
      </w:r>
    </w:p>
    <w:p w:rsidR="000356C2" w:rsidRPr="004A472C" w:rsidRDefault="00E716FB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</w:t>
      </w:r>
      <w:r w:rsidR="000356C2" w:rsidRPr="004A472C">
        <w:rPr>
          <w:rFonts w:ascii="Times New Roman" w:hAnsi="Times New Roman" w:cs="Times New Roman"/>
          <w:sz w:val="24"/>
          <w:szCs w:val="24"/>
        </w:rPr>
        <w:t xml:space="preserve">индивидуальная работа по изучению личностных особенностей учеников, состоящих в «группе риска» и на </w:t>
      </w:r>
      <w:proofErr w:type="spellStart"/>
      <w:r w:rsidR="000356C2" w:rsidRPr="004A472C">
        <w:rPr>
          <w:rFonts w:ascii="Times New Roman" w:hAnsi="Times New Roman" w:cs="Times New Roman"/>
          <w:sz w:val="24"/>
          <w:szCs w:val="24"/>
        </w:rPr>
        <w:t>внутрешкольном</w:t>
      </w:r>
      <w:proofErr w:type="spellEnd"/>
      <w:r w:rsidR="000356C2" w:rsidRPr="004A472C">
        <w:rPr>
          <w:rFonts w:ascii="Times New Roman" w:hAnsi="Times New Roman" w:cs="Times New Roman"/>
          <w:sz w:val="24"/>
          <w:szCs w:val="24"/>
        </w:rPr>
        <w:t xml:space="preserve"> контроле, по организации  индивидуальной профилактической работы с несовершеннолетними, состоящими на профилактическом учете.</w:t>
      </w:r>
    </w:p>
    <w:p w:rsidR="000356C2" w:rsidRPr="004A472C" w:rsidRDefault="000356C2" w:rsidP="00A94876">
      <w:pPr>
        <w:pStyle w:val="a7"/>
        <w:ind w:firstLine="567"/>
        <w:jc w:val="both"/>
      </w:pPr>
      <w:r w:rsidRPr="004A472C">
        <w:t xml:space="preserve">Работа по профилактике правонарушений и преступлений среди учащихся школы регламентируется нормативными актами РФ: Законом РФ от 24.06.1999 № 120-ФЗ "Об основах системы профилактики безнадзорности и правонарушений несовершеннолетних" (в действующей </w:t>
      </w:r>
      <w:r w:rsidR="00E716FB" w:rsidRPr="004A472C">
        <w:t xml:space="preserve">редакции), Федеральным законом </w:t>
      </w:r>
      <w:r w:rsidRPr="004A472C">
        <w:t xml:space="preserve">от 29.12.2012 года № 273-ФЗ "Об образовании в Российской федерации" (в действующей редакции), ФЗ РФ от 24.07.1998 № 124-ФЗ "Об основных гарантиях прав ребёнка в Российской Федерации", а так же локальными актами ОУ. </w:t>
      </w:r>
    </w:p>
    <w:p w:rsidR="000356C2" w:rsidRPr="004A472C" w:rsidRDefault="000356C2" w:rsidP="00A94876">
      <w:pPr>
        <w:pStyle w:val="a7"/>
        <w:ind w:firstLine="567"/>
        <w:jc w:val="both"/>
      </w:pPr>
      <w:r w:rsidRPr="004A472C">
        <w:t>Профилактическая работа проводится в соответствии с комплексным планом работы школы по профилактике безнадзорности, правонарушений и негативных проявлений среди несовершеннолетних обучающихся.</w:t>
      </w:r>
    </w:p>
    <w:p w:rsidR="000356C2" w:rsidRPr="004A472C" w:rsidRDefault="000356C2" w:rsidP="00A94876">
      <w:pPr>
        <w:pStyle w:val="a7"/>
        <w:ind w:firstLine="567"/>
        <w:jc w:val="both"/>
      </w:pPr>
      <w:r w:rsidRPr="004A472C">
        <w:t>В течение 2020 год</w:t>
      </w:r>
      <w:r w:rsidR="00E716FB" w:rsidRPr="004A472C">
        <w:t xml:space="preserve">а велась планомерная работа по </w:t>
      </w:r>
      <w:r w:rsidRPr="004A472C">
        <w:t>организации занятости обучающихся во внеурочной деятельности. 100 % обучающихся принимают участие в классных и общешкольных мероприятиях, посещают коррекционно-развивающие занятия, занимаются в кружках п</w:t>
      </w:r>
      <w:r w:rsidR="00E716FB" w:rsidRPr="004A472C">
        <w:t xml:space="preserve">ри школе и на базе МКОУ ДО ДДТ «Радость» (27 детей), </w:t>
      </w:r>
      <w:r w:rsidRPr="004A472C">
        <w:t xml:space="preserve">ДЮСШ (12 детей). </w:t>
      </w:r>
    </w:p>
    <w:p w:rsidR="000356C2" w:rsidRPr="004A472C" w:rsidRDefault="000356C2" w:rsidP="00A94876">
      <w:pPr>
        <w:pStyle w:val="a7"/>
        <w:ind w:firstLine="567"/>
        <w:jc w:val="both"/>
      </w:pPr>
      <w:r w:rsidRPr="004A472C">
        <w:t>В соответствии с планами воспитательной работы классными руководителями и воспитателями проводятся профилактические беседы, направленные на формирован</w:t>
      </w:r>
      <w:r w:rsidR="00E716FB" w:rsidRPr="004A472C">
        <w:t xml:space="preserve">ие законопослушного поведения, и пропаганду </w:t>
      </w:r>
      <w:r w:rsidRPr="004A472C">
        <w:t xml:space="preserve">ЗОЖ. Воспитанники школы являются активными участниками всех районных и многих областных акций и мероприятий, направленных на выработку у детей законопослушного поведения и отказа от вредных привычек. </w:t>
      </w:r>
      <w:proofErr w:type="gramStart"/>
      <w:r w:rsidRPr="004A472C">
        <w:t>В 2020 году обучающиеся школы приняли участие в Месячнике военно-патриотической, оборонно-массовой и спортивно</w:t>
      </w:r>
      <w:r w:rsidR="00E716FB" w:rsidRPr="004A472C">
        <w:t xml:space="preserve">й работы в </w:t>
      </w:r>
      <w:proofErr w:type="spellStart"/>
      <w:r w:rsidR="00E716FB" w:rsidRPr="004A472C">
        <w:t>Опаринском</w:t>
      </w:r>
      <w:proofErr w:type="spellEnd"/>
      <w:r w:rsidR="00E716FB" w:rsidRPr="004A472C">
        <w:t xml:space="preserve"> районе, </w:t>
      </w:r>
      <w:r w:rsidRPr="004A472C">
        <w:t xml:space="preserve">районной акции «Мы за здоровый образ жизни», районом месячнике «Здоровье», в </w:t>
      </w:r>
      <w:r w:rsidRPr="004A472C">
        <w:lastRenderedPageBreak/>
        <w:t>районном этапе областного фестиваля «Творчество юных за безопасность дорожного движения», районной акции «будущее Кировской области - без наркотиков», районной декаде «10 дней толерантности», конкурсе рисунков и платов «Нет терроризму!</w:t>
      </w:r>
      <w:proofErr w:type="gramEnd"/>
      <w:r w:rsidRPr="004A472C">
        <w:t xml:space="preserve"> Нет экстремизму!», районной акции «Мир светел без вредных привычек», районной правовой неделе» и др.</w:t>
      </w:r>
    </w:p>
    <w:p w:rsidR="00405AA0" w:rsidRPr="004A472C" w:rsidRDefault="00405AA0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В рамках реализации программы по профилактике безнадзорности, правонарушений несовершеннолетних проводилась работа с се</w:t>
      </w:r>
      <w:r w:rsidR="00E716FB" w:rsidRPr="004A472C">
        <w:rPr>
          <w:rFonts w:ascii="Times New Roman" w:hAnsi="Times New Roman" w:cs="Times New Roman"/>
          <w:sz w:val="24"/>
          <w:szCs w:val="24"/>
        </w:rPr>
        <w:t>мьями, находящимися в социально-</w:t>
      </w:r>
      <w:r w:rsidRPr="004A472C">
        <w:rPr>
          <w:rFonts w:ascii="Times New Roman" w:hAnsi="Times New Roman" w:cs="Times New Roman"/>
          <w:sz w:val="24"/>
          <w:szCs w:val="24"/>
        </w:rPr>
        <w:t xml:space="preserve">опасном положении со стороны школы - это беседы, консультации для родителей, посещение семей. В течение учебного года социальным педагогом, классными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руководителями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в том числе совместно с представителями других субъектов системы профилактики посещены семьи </w:t>
      </w:r>
      <w:r w:rsidR="00766E1E" w:rsidRPr="004A472C">
        <w:rPr>
          <w:rFonts w:ascii="Times New Roman" w:hAnsi="Times New Roman" w:cs="Times New Roman"/>
          <w:sz w:val="24"/>
          <w:szCs w:val="24"/>
        </w:rPr>
        <w:t>обучающихся, состоящих на разных формах профилактического учета</w:t>
      </w:r>
      <w:r w:rsidRPr="004A472C">
        <w:rPr>
          <w:rFonts w:ascii="Times New Roman" w:hAnsi="Times New Roman" w:cs="Times New Roman"/>
          <w:sz w:val="24"/>
          <w:szCs w:val="24"/>
        </w:rPr>
        <w:t xml:space="preserve">. С целью получения более полной информации об условиях проживания детей в семьях, в органы системы профилактики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Юрьянского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Мурашинского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Лузского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районов были направлены запросы на предоставление актов обследования материально-бытовых условий семей учащихся. Полученная информация используется при составлении банка данных об учащихся и их семьях, при составлении социальных паспортов, планов индивидуальной работы с учащимися и семьями.</w:t>
      </w:r>
    </w:p>
    <w:p w:rsidR="00405AA0" w:rsidRDefault="00405AA0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Предупреждение самовольных уходов учащихся из ОУ </w:t>
      </w:r>
      <w:r w:rsidR="00E716FB" w:rsidRPr="004A472C">
        <w:rPr>
          <w:rFonts w:ascii="Times New Roman" w:hAnsi="Times New Roman" w:cs="Times New Roman"/>
          <w:sz w:val="24"/>
          <w:szCs w:val="24"/>
        </w:rPr>
        <w:t xml:space="preserve">- </w:t>
      </w:r>
      <w:r w:rsidRPr="004A472C">
        <w:rPr>
          <w:rFonts w:ascii="Times New Roman" w:hAnsi="Times New Roman" w:cs="Times New Roman"/>
          <w:sz w:val="24"/>
          <w:szCs w:val="24"/>
        </w:rPr>
        <w:t>обязательное направление работы по профилактике безнадзорности. Основными задачами по предупреждению самовольных уходов из ОУ являются: защита прав и законных интересов несовершеннолетних, выявление и пресечение фактов вовлечения детей в совершение правонарушений, социально-педагогическая реабилитация и оказание медицинской помощи воспитанникам учреждений, склонных к самовольным уходам.</w:t>
      </w:r>
    </w:p>
    <w:p w:rsidR="0052108F" w:rsidRDefault="0052108F" w:rsidP="0052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31 июля 2020 года принят закон N 304-ФЗ «О внесении изменений в Федеральный закон «Об образовании в Российской Федерации» по вопросам воспитания обучающихся». </w:t>
      </w:r>
      <w:r>
        <w:rPr>
          <w:rFonts w:ascii="Times New Roman" w:hAnsi="Times New Roman" w:cs="Times New Roman"/>
          <w:sz w:val="24"/>
          <w:szCs w:val="24"/>
        </w:rPr>
        <w:t xml:space="preserve">Данный закон – основание </w:t>
      </w:r>
      <w:r w:rsidRPr="004A472C">
        <w:rPr>
          <w:rFonts w:ascii="Times New Roman" w:hAnsi="Times New Roman" w:cs="Times New Roman"/>
          <w:sz w:val="24"/>
          <w:szCs w:val="24"/>
        </w:rPr>
        <w:t xml:space="preserve">для разработки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4A472C">
        <w:rPr>
          <w:rFonts w:ascii="Times New Roman" w:hAnsi="Times New Roman" w:cs="Times New Roman"/>
          <w:sz w:val="24"/>
          <w:szCs w:val="24"/>
        </w:rPr>
        <w:t>программы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учреждении. Приказом № 102 от 31.08.2020 года в школе-интернате создана рабочая группа по разработке рабочей программы воспитания. Считаем, что п</w:t>
      </w:r>
      <w:r w:rsidRPr="004A472C">
        <w:rPr>
          <w:rFonts w:ascii="Times New Roman" w:hAnsi="Times New Roman" w:cs="Times New Roman"/>
          <w:sz w:val="24"/>
          <w:szCs w:val="24"/>
        </w:rPr>
        <w:t xml:space="preserve">ланомерная реализация поставленных задач позволит организовать в школе-интернате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антисоциального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поведения школьников.</w:t>
      </w:r>
    </w:p>
    <w:p w:rsidR="0052108F" w:rsidRDefault="0052108F" w:rsidP="0052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ED2" w:rsidRDefault="00C10ED2" w:rsidP="00A9487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ED2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</w:p>
    <w:p w:rsidR="00C10ED2" w:rsidRDefault="00C10ED2" w:rsidP="00A94876">
      <w:pPr>
        <w:pStyle w:val="ad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</w:t>
      </w:r>
    </w:p>
    <w:p w:rsidR="00C10ED2" w:rsidRPr="00C10ED2" w:rsidRDefault="00C10ED2" w:rsidP="00A9487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D2" w:rsidRDefault="00C10ED2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В школе работает </w:t>
      </w:r>
      <w:r w:rsidRPr="004A472C">
        <w:rPr>
          <w:rFonts w:ascii="Times New Roman" w:hAnsi="Times New Roman" w:cs="Times New Roman"/>
          <w:b/>
          <w:sz w:val="24"/>
          <w:szCs w:val="24"/>
        </w:rPr>
        <w:t xml:space="preserve">30 педагогов, </w:t>
      </w:r>
      <w:r w:rsidRPr="004A472C">
        <w:rPr>
          <w:rFonts w:ascii="Times New Roman" w:hAnsi="Times New Roman" w:cs="Times New Roman"/>
          <w:sz w:val="24"/>
          <w:szCs w:val="24"/>
        </w:rPr>
        <w:t>административный персонал школы - 3 человека, 7 внешних совместителей.</w:t>
      </w:r>
    </w:p>
    <w:p w:rsidR="007C0570" w:rsidRDefault="007C0570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57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полностью укомплектовано педагогическими работниками согласно штатному расписанию. В школе работает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C0570">
        <w:rPr>
          <w:rFonts w:ascii="Times New Roman" w:hAnsi="Times New Roman" w:cs="Times New Roman"/>
          <w:sz w:val="24"/>
          <w:szCs w:val="24"/>
        </w:rPr>
        <w:t xml:space="preserve"> основных педагогических работников 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C0570">
        <w:rPr>
          <w:rFonts w:ascii="Times New Roman" w:hAnsi="Times New Roman" w:cs="Times New Roman"/>
          <w:sz w:val="24"/>
          <w:szCs w:val="24"/>
        </w:rPr>
        <w:t xml:space="preserve"> совместителей. </w:t>
      </w:r>
      <w:r w:rsidRPr="004A472C">
        <w:rPr>
          <w:rFonts w:ascii="Times New Roman" w:hAnsi="Times New Roman" w:cs="Times New Roman"/>
          <w:sz w:val="24"/>
          <w:szCs w:val="24"/>
        </w:rPr>
        <w:t>Награждены ведомственными наградами – 1 человек, Почетной грамотой министерства образования Кировской области – 3, Благодарственным письмом  министерства образования Кировской области – 4 чел., государственными наградами – 0, другие награды – нет.</w:t>
      </w:r>
    </w:p>
    <w:p w:rsidR="007C0570" w:rsidRDefault="007C0570" w:rsidP="00A94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70">
        <w:rPr>
          <w:rFonts w:ascii="Times New Roman" w:hAnsi="Times New Roman" w:cs="Times New Roman"/>
          <w:sz w:val="24"/>
          <w:szCs w:val="24"/>
        </w:rPr>
        <w:t xml:space="preserve">Доля основных работников, имеющих педагогическое образование -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7C0570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C0570">
        <w:rPr>
          <w:rFonts w:ascii="Times New Roman" w:hAnsi="Times New Roman" w:cs="Times New Roman"/>
          <w:sz w:val="24"/>
          <w:szCs w:val="24"/>
        </w:rPr>
        <w:t xml:space="preserve"> человек), из них высшее образование – </w:t>
      </w:r>
      <w:r w:rsidR="00B70C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C0570">
        <w:rPr>
          <w:rFonts w:ascii="Times New Roman" w:hAnsi="Times New Roman" w:cs="Times New Roman"/>
          <w:sz w:val="24"/>
          <w:szCs w:val="24"/>
        </w:rPr>
        <w:t xml:space="preserve"> % (</w:t>
      </w:r>
      <w:r w:rsidR="00B70C7A">
        <w:rPr>
          <w:rFonts w:ascii="Times New Roman" w:hAnsi="Times New Roman" w:cs="Times New Roman"/>
          <w:sz w:val="24"/>
          <w:szCs w:val="24"/>
        </w:rPr>
        <w:t>13</w:t>
      </w:r>
      <w:r w:rsidRPr="007C0570">
        <w:rPr>
          <w:rFonts w:ascii="Times New Roman" w:hAnsi="Times New Roman" w:cs="Times New Roman"/>
          <w:sz w:val="24"/>
          <w:szCs w:val="24"/>
        </w:rPr>
        <w:t xml:space="preserve"> человек), среднее специальное – </w:t>
      </w:r>
      <w:r w:rsidR="00B70C7A">
        <w:rPr>
          <w:rFonts w:ascii="Times New Roman" w:hAnsi="Times New Roman" w:cs="Times New Roman"/>
          <w:sz w:val="24"/>
          <w:szCs w:val="24"/>
        </w:rPr>
        <w:t>52</w:t>
      </w:r>
      <w:r w:rsidRPr="007C0570">
        <w:rPr>
          <w:rFonts w:ascii="Times New Roman" w:hAnsi="Times New Roman" w:cs="Times New Roman"/>
          <w:sz w:val="24"/>
          <w:szCs w:val="24"/>
        </w:rPr>
        <w:t xml:space="preserve"> % (</w:t>
      </w:r>
      <w:r w:rsidR="00B70C7A">
        <w:rPr>
          <w:rFonts w:ascii="Times New Roman" w:hAnsi="Times New Roman" w:cs="Times New Roman"/>
          <w:sz w:val="24"/>
          <w:szCs w:val="24"/>
        </w:rPr>
        <w:t xml:space="preserve">14 </w:t>
      </w:r>
      <w:r w:rsidRPr="007C0570">
        <w:rPr>
          <w:rFonts w:ascii="Times New Roman" w:hAnsi="Times New Roman" w:cs="Times New Roman"/>
          <w:sz w:val="24"/>
          <w:szCs w:val="24"/>
        </w:rPr>
        <w:t xml:space="preserve">человек). </w:t>
      </w:r>
    </w:p>
    <w:tbl>
      <w:tblPr>
        <w:tblStyle w:val="a3"/>
        <w:tblW w:w="0" w:type="auto"/>
        <w:tblLook w:val="04A0"/>
      </w:tblPr>
      <w:tblGrid>
        <w:gridCol w:w="4786"/>
        <w:gridCol w:w="1701"/>
        <w:gridCol w:w="1701"/>
        <w:gridCol w:w="1383"/>
      </w:tblGrid>
      <w:tr w:rsidR="00B70C7A" w:rsidTr="00B70C7A">
        <w:tc>
          <w:tcPr>
            <w:tcW w:w="4786" w:type="dxa"/>
          </w:tcPr>
          <w:p w:rsidR="00B70C7A" w:rsidRDefault="00B70C7A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C7A" w:rsidRDefault="00B70C7A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B70C7A" w:rsidRDefault="00B70C7A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83" w:type="dxa"/>
          </w:tcPr>
          <w:p w:rsidR="00B70C7A" w:rsidRDefault="00B70C7A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B70C7A" w:rsidTr="00B70C7A">
        <w:tc>
          <w:tcPr>
            <w:tcW w:w="4786" w:type="dxa"/>
          </w:tcPr>
          <w:p w:rsidR="00B70C7A" w:rsidRPr="00B70C7A" w:rsidRDefault="00B70C7A" w:rsidP="00A9487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A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(учитывая совместителей)</w:t>
            </w:r>
          </w:p>
        </w:tc>
        <w:tc>
          <w:tcPr>
            <w:tcW w:w="1701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3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0C7A" w:rsidTr="00B70C7A">
        <w:tc>
          <w:tcPr>
            <w:tcW w:w="4786" w:type="dxa"/>
          </w:tcPr>
          <w:p w:rsidR="00B70C7A" w:rsidRPr="00B70C7A" w:rsidRDefault="00B70C7A" w:rsidP="00A9487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A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аттестованных на квалификационные категории</w:t>
            </w:r>
          </w:p>
        </w:tc>
        <w:tc>
          <w:tcPr>
            <w:tcW w:w="1701" w:type="dxa"/>
          </w:tcPr>
          <w:p w:rsidR="00B70C7A" w:rsidRDefault="00C120A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0C7A" w:rsidTr="00B70C7A">
        <w:tc>
          <w:tcPr>
            <w:tcW w:w="4786" w:type="dxa"/>
          </w:tcPr>
          <w:p w:rsidR="00B70C7A" w:rsidRPr="00B70C7A" w:rsidRDefault="00B70C7A" w:rsidP="00A9487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педагогических работников в возрасте до 35 лет (учитывая совместителей)</w:t>
            </w:r>
          </w:p>
        </w:tc>
        <w:tc>
          <w:tcPr>
            <w:tcW w:w="1701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C7A" w:rsidTr="00B70C7A">
        <w:tc>
          <w:tcPr>
            <w:tcW w:w="4786" w:type="dxa"/>
          </w:tcPr>
          <w:p w:rsidR="00B70C7A" w:rsidRPr="00B70C7A" w:rsidRDefault="00B70C7A" w:rsidP="00A9487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A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специальное (дефектологическое) образование (учитывая совместителей)</w:t>
            </w:r>
          </w:p>
        </w:tc>
        <w:tc>
          <w:tcPr>
            <w:tcW w:w="1701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B70C7A" w:rsidRDefault="00EA12C1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C10ED2" w:rsidRPr="004A472C" w:rsidRDefault="00C10ED2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Школа укомплектована кадрами 100 %. Средний возраст педагогов – 45 лет. В коллективе 91% женщин (37 чел), 9% – мужчин (3 чел).</w:t>
      </w:r>
    </w:p>
    <w:p w:rsidR="00C10ED2" w:rsidRPr="004A472C" w:rsidRDefault="00C10ED2" w:rsidP="00A94876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4A472C">
        <w:rPr>
          <w:rFonts w:ascii="Times New Roman" w:hAnsi="Times New Roman" w:cs="Times New Roman"/>
          <w:sz w:val="24"/>
          <w:szCs w:val="24"/>
        </w:rPr>
        <w:t>Имеют высшую квалификационную категорию – 5 (</w:t>
      </w:r>
      <w:r w:rsidR="00554E39">
        <w:rPr>
          <w:rFonts w:ascii="Times New Roman" w:hAnsi="Times New Roman" w:cs="Times New Roman"/>
          <w:sz w:val="24"/>
          <w:szCs w:val="24"/>
        </w:rPr>
        <w:t>16,7</w:t>
      </w:r>
      <w:r w:rsidRPr="004A472C">
        <w:rPr>
          <w:rFonts w:ascii="Times New Roman" w:hAnsi="Times New Roman" w:cs="Times New Roman"/>
          <w:sz w:val="24"/>
          <w:szCs w:val="24"/>
        </w:rPr>
        <w:t>%) человек, первую – 1</w:t>
      </w:r>
      <w:r w:rsidR="00554E39">
        <w:rPr>
          <w:rFonts w:ascii="Times New Roman" w:hAnsi="Times New Roman" w:cs="Times New Roman"/>
          <w:sz w:val="24"/>
          <w:szCs w:val="24"/>
        </w:rPr>
        <w:t>7</w:t>
      </w:r>
      <w:r w:rsidRPr="004A472C">
        <w:rPr>
          <w:rFonts w:ascii="Times New Roman" w:hAnsi="Times New Roman" w:cs="Times New Roman"/>
          <w:sz w:val="24"/>
          <w:szCs w:val="24"/>
        </w:rPr>
        <w:t xml:space="preserve"> (</w:t>
      </w:r>
      <w:r w:rsidR="00554E39">
        <w:rPr>
          <w:rFonts w:ascii="Times New Roman" w:hAnsi="Times New Roman" w:cs="Times New Roman"/>
          <w:sz w:val="24"/>
          <w:szCs w:val="24"/>
        </w:rPr>
        <w:t>56,7</w:t>
      </w:r>
      <w:r w:rsidRPr="004A472C">
        <w:rPr>
          <w:rFonts w:ascii="Times New Roman" w:hAnsi="Times New Roman" w:cs="Times New Roman"/>
          <w:sz w:val="24"/>
          <w:szCs w:val="24"/>
        </w:rPr>
        <w:t>%) человек.</w:t>
      </w:r>
      <w:r w:rsidRPr="004A47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72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  <w:t>Доля педагогических работников образовательной организации, имеющих квалификационные категории - 70% (2</w:t>
      </w:r>
      <w:r w:rsidR="00554E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  <w:t>2</w:t>
      </w:r>
      <w:r w:rsidRPr="004A472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чел. из 30).</w:t>
      </w:r>
    </w:p>
    <w:p w:rsidR="00C10ED2" w:rsidRPr="004A472C" w:rsidRDefault="00C10ED2" w:rsidP="00A94876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4A472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  <w:t>Доля педагогических работников образовательной организации, имеющих высшее образование по направлению подготовки «Образование и педагогика» или в области, соответствующей преподаваемому предмету (профилю, специализации) – 40% (12 чел. из 30)</w:t>
      </w:r>
      <w:r w:rsidR="00554E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7C0570" w:rsidRDefault="00C10ED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72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  <w:t>Доля педагогических работников образовательной организации, имеющих высшее образование в области дефектологии – 40% (</w:t>
      </w:r>
      <w:r w:rsidRPr="00554E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  <w:t>12 чел.</w:t>
      </w:r>
      <w:r w:rsidRPr="004A472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из 30)</w:t>
      </w:r>
      <w:r w:rsidR="007C057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ru-RU"/>
        </w:rPr>
        <w:t>.</w:t>
      </w:r>
      <w:r w:rsidRPr="004A47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10ED2" w:rsidRPr="00554E39" w:rsidRDefault="00C10ED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72C">
        <w:rPr>
          <w:rFonts w:ascii="Times New Roman" w:hAnsi="Times New Roman" w:cs="Times New Roman"/>
          <w:bCs/>
          <w:sz w:val="24"/>
          <w:szCs w:val="24"/>
        </w:rPr>
        <w:t xml:space="preserve">Педагоги своевременно проходят курсовую подготовку. </w:t>
      </w:r>
      <w:r w:rsidRPr="004A472C">
        <w:rPr>
          <w:rFonts w:ascii="Times New Roman" w:hAnsi="Times New Roman" w:cs="Times New Roman"/>
          <w:sz w:val="24"/>
          <w:szCs w:val="24"/>
        </w:rPr>
        <w:t>Доля педагогических работников, прошедших повышение квалификации в течение последних трех лет – 100%</w:t>
      </w:r>
      <w:r w:rsidRPr="004A472C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r w:rsidR="00554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4E39" w:rsidRPr="00554E39">
        <w:rPr>
          <w:rFonts w:ascii="Times New Roman" w:hAnsi="Times New Roman" w:cs="Times New Roman"/>
          <w:sz w:val="24"/>
          <w:szCs w:val="24"/>
        </w:rPr>
        <w:t>В 2020 году  педагог</w:t>
      </w:r>
      <w:r w:rsidR="00554E39">
        <w:rPr>
          <w:rFonts w:ascii="Times New Roman" w:hAnsi="Times New Roman" w:cs="Times New Roman"/>
          <w:sz w:val="24"/>
          <w:szCs w:val="24"/>
        </w:rPr>
        <w:t>и</w:t>
      </w:r>
      <w:r w:rsidR="00554E39" w:rsidRPr="00554E39">
        <w:rPr>
          <w:rFonts w:ascii="Times New Roman" w:hAnsi="Times New Roman" w:cs="Times New Roman"/>
          <w:sz w:val="24"/>
          <w:szCs w:val="24"/>
        </w:rPr>
        <w:t xml:space="preserve"> прошли повышение квалификации </w:t>
      </w:r>
      <w:r w:rsidR="00554E39">
        <w:rPr>
          <w:rFonts w:ascii="Times New Roman" w:hAnsi="Times New Roman" w:cs="Times New Roman"/>
          <w:sz w:val="24"/>
          <w:szCs w:val="24"/>
        </w:rPr>
        <w:t>(48)</w:t>
      </w:r>
      <w:r w:rsidR="00554E39" w:rsidRPr="00554E39">
        <w:rPr>
          <w:rFonts w:ascii="Times New Roman" w:hAnsi="Times New Roman" w:cs="Times New Roman"/>
          <w:sz w:val="24"/>
          <w:szCs w:val="24"/>
        </w:rPr>
        <w:t>, 4 человека</w:t>
      </w:r>
      <w:r w:rsidR="00554E39">
        <w:rPr>
          <w:rFonts w:ascii="Times New Roman" w:hAnsi="Times New Roman" w:cs="Times New Roman"/>
          <w:sz w:val="24"/>
          <w:szCs w:val="24"/>
        </w:rPr>
        <w:t xml:space="preserve"> </w:t>
      </w:r>
      <w:r w:rsidR="00554E39" w:rsidRPr="00554E39">
        <w:rPr>
          <w:rFonts w:ascii="Times New Roman" w:hAnsi="Times New Roman" w:cs="Times New Roman"/>
          <w:sz w:val="24"/>
          <w:szCs w:val="24"/>
        </w:rPr>
        <w:t>- профессиональную переподготовку по направлению «</w:t>
      </w:r>
      <w:proofErr w:type="spellStart"/>
      <w:r w:rsidR="000F049D">
        <w:rPr>
          <w:rFonts w:ascii="Times New Roman" w:hAnsi="Times New Roman" w:cs="Times New Roman"/>
          <w:sz w:val="24"/>
          <w:szCs w:val="24"/>
        </w:rPr>
        <w:t>Олигофренопедагика</w:t>
      </w:r>
      <w:proofErr w:type="spellEnd"/>
      <w:r w:rsidR="00554E39" w:rsidRPr="00554E39">
        <w:rPr>
          <w:rFonts w:ascii="Times New Roman" w:hAnsi="Times New Roman" w:cs="Times New Roman"/>
          <w:sz w:val="24"/>
          <w:szCs w:val="24"/>
        </w:rPr>
        <w:t>».</w:t>
      </w:r>
    </w:p>
    <w:p w:rsidR="007C0570" w:rsidRPr="00554E39" w:rsidRDefault="007C0570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E39">
        <w:rPr>
          <w:rFonts w:ascii="Times New Roman" w:hAnsi="Times New Roman" w:cs="Times New Roman"/>
          <w:sz w:val="24"/>
          <w:szCs w:val="24"/>
        </w:rPr>
        <w:t xml:space="preserve">Аттестация педагогических и административных работников проходит в соответствии с порядком аттестации и введением в действие приказа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деятельность». Всего в 2020 году прошли аттестацию в целях установления квалификационной категории </w:t>
      </w:r>
      <w:r w:rsidR="00554E39">
        <w:rPr>
          <w:rFonts w:ascii="Times New Roman" w:hAnsi="Times New Roman" w:cs="Times New Roman"/>
          <w:sz w:val="24"/>
          <w:szCs w:val="24"/>
        </w:rPr>
        <w:t xml:space="preserve">9 </w:t>
      </w:r>
      <w:r w:rsidRPr="00554E39">
        <w:rPr>
          <w:rFonts w:ascii="Times New Roman" w:hAnsi="Times New Roman" w:cs="Times New Roman"/>
          <w:sz w:val="24"/>
          <w:szCs w:val="24"/>
        </w:rPr>
        <w:t>человек</w:t>
      </w:r>
      <w:r w:rsidR="00A94876">
        <w:rPr>
          <w:rFonts w:ascii="Times New Roman" w:hAnsi="Times New Roman" w:cs="Times New Roman"/>
          <w:sz w:val="24"/>
          <w:szCs w:val="24"/>
        </w:rPr>
        <w:t xml:space="preserve">, из </w:t>
      </w:r>
      <w:r w:rsidR="00554E39">
        <w:rPr>
          <w:rFonts w:ascii="Times New Roman" w:hAnsi="Times New Roman" w:cs="Times New Roman"/>
          <w:sz w:val="24"/>
          <w:szCs w:val="24"/>
        </w:rPr>
        <w:t>них 2 на высшую кв. категорию</w:t>
      </w:r>
      <w:r w:rsidRPr="00554E39">
        <w:rPr>
          <w:rFonts w:ascii="Times New Roman" w:hAnsi="Times New Roman" w:cs="Times New Roman"/>
          <w:sz w:val="24"/>
          <w:szCs w:val="24"/>
        </w:rPr>
        <w:t xml:space="preserve">, аттестацию в целях подтверждения занимаемой должности - </w:t>
      </w:r>
      <w:r w:rsidR="00554E39">
        <w:rPr>
          <w:rFonts w:ascii="Times New Roman" w:hAnsi="Times New Roman" w:cs="Times New Roman"/>
          <w:sz w:val="24"/>
          <w:szCs w:val="24"/>
        </w:rPr>
        <w:t>7</w:t>
      </w:r>
      <w:r w:rsidRPr="00554E39">
        <w:rPr>
          <w:rFonts w:ascii="Times New Roman" w:hAnsi="Times New Roman" w:cs="Times New Roman"/>
          <w:sz w:val="24"/>
          <w:szCs w:val="24"/>
        </w:rPr>
        <w:t xml:space="preserve"> ч</w:t>
      </w:r>
      <w:r w:rsidR="00554E39">
        <w:rPr>
          <w:rFonts w:ascii="Times New Roman" w:hAnsi="Times New Roman" w:cs="Times New Roman"/>
          <w:sz w:val="24"/>
          <w:szCs w:val="24"/>
        </w:rPr>
        <w:t>еловек.</w:t>
      </w:r>
    </w:p>
    <w:p w:rsidR="000F049D" w:rsidRPr="00ED1944" w:rsidRDefault="000F049D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F049D">
        <w:rPr>
          <w:rFonts w:ascii="Times New Roman" w:hAnsi="Times New Roman" w:cs="Times New Roman"/>
          <w:sz w:val="24"/>
          <w:szCs w:val="24"/>
        </w:rPr>
        <w:t>2020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94876" w:rsidRPr="00A94876">
        <w:rPr>
          <w:rFonts w:ascii="Times New Roman" w:hAnsi="Times New Roman" w:cs="Times New Roman"/>
          <w:sz w:val="24"/>
          <w:szCs w:val="24"/>
        </w:rPr>
        <w:t xml:space="preserve"> </w:t>
      </w:r>
      <w:r w:rsidRPr="000F049D">
        <w:rPr>
          <w:rFonts w:ascii="Times New Roman" w:hAnsi="Times New Roman" w:cs="Times New Roman"/>
          <w:sz w:val="24"/>
          <w:szCs w:val="24"/>
        </w:rPr>
        <w:t xml:space="preserve">- год 60-летнего юбилея школы - </w:t>
      </w:r>
      <w:r w:rsidRPr="000F04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коллектив </w:t>
      </w:r>
      <w:r w:rsidRPr="000F049D"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 w:rsidRPr="000F049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F049D">
        <w:rPr>
          <w:rFonts w:ascii="Times New Roman" w:hAnsi="Times New Roman" w:cs="Times New Roman"/>
          <w:sz w:val="24"/>
          <w:szCs w:val="24"/>
        </w:rPr>
        <w:t xml:space="preserve"> Опарино </w:t>
      </w:r>
      <w:r w:rsidRPr="000F04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признан победителем районного конкурса «Человек года-2020» в номинации «Достижение года».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C10ED2" w:rsidRPr="004A472C" w:rsidRDefault="00C10ED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Школы-интерната и требованиями действующего законодательства. В школе разработан план развития кадрового потенциала, утвержден приказом директора № 9/1 от 22.01.2020 г.</w:t>
      </w:r>
    </w:p>
    <w:p w:rsidR="00C10ED2" w:rsidRPr="004A472C" w:rsidRDefault="00C10ED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Основные задачи кадровой политики:</w:t>
      </w:r>
    </w:p>
    <w:p w:rsidR="00C10ED2" w:rsidRPr="004A472C" w:rsidRDefault="00C10ED2" w:rsidP="00A94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сохранение, укрепление и развитие кадрового потенциала;</w:t>
      </w:r>
    </w:p>
    <w:p w:rsidR="00C10ED2" w:rsidRPr="004A472C" w:rsidRDefault="00C10ED2" w:rsidP="00A94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методическое сопровождение педагогических работников в условиях модернизации образования, обновления его структуры и содержания;</w:t>
      </w:r>
    </w:p>
    <w:p w:rsidR="00C10ED2" w:rsidRPr="004A472C" w:rsidRDefault="00C10ED2" w:rsidP="00A94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повышение уровня профессиональной компетенции педагогов и специалистов в области инклюзивного образования; </w:t>
      </w:r>
    </w:p>
    <w:p w:rsidR="00C10ED2" w:rsidRPr="004A472C" w:rsidRDefault="00C10ED2" w:rsidP="00A94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повышение динамики аттестации на высшую и первую категории;</w:t>
      </w:r>
    </w:p>
    <w:p w:rsidR="00C10ED2" w:rsidRPr="004A472C" w:rsidRDefault="00C10ED2" w:rsidP="00A94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стимулирование результативно работающих педагогов через систему управления педагогическим персоналом как ресурсом развития учреждения</w:t>
      </w:r>
    </w:p>
    <w:p w:rsidR="00C10ED2" w:rsidRPr="004A472C" w:rsidRDefault="00C10ED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C10ED2" w:rsidRPr="004A472C" w:rsidRDefault="00C10ED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образовательная деятельность в школе обеспечена квалифицированным профессиональным педагогическим составом;</w:t>
      </w:r>
    </w:p>
    <w:p w:rsidR="00C10ED2" w:rsidRDefault="00C10ED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lastRenderedPageBreak/>
        <w:t>- кадровый потенциал Школы-интерната динамично развивается на основе целенаправленной работы по повышению квалификации педагогов.</w:t>
      </w:r>
    </w:p>
    <w:p w:rsidR="000F049D" w:rsidRDefault="000F049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49D" w:rsidRPr="000F049D" w:rsidRDefault="0051198D" w:rsidP="00A94876">
      <w:pPr>
        <w:pStyle w:val="ad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49D" w:rsidRPr="000F049D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proofErr w:type="gramStart"/>
      <w:r w:rsidR="000F049D" w:rsidRPr="000F049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7476F" w:rsidRDefault="000F049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9D">
        <w:rPr>
          <w:rFonts w:ascii="Times New Roman" w:hAnsi="Times New Roman" w:cs="Times New Roman"/>
          <w:sz w:val="24"/>
          <w:szCs w:val="24"/>
        </w:rPr>
        <w:t xml:space="preserve">Комплектование образовательного учреждения проводится по заявлениям родителей (законных представителей) и рекомендации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0F049D">
        <w:rPr>
          <w:rFonts w:ascii="Times New Roman" w:hAnsi="Times New Roman" w:cs="Times New Roman"/>
          <w:sz w:val="24"/>
          <w:szCs w:val="24"/>
        </w:rPr>
        <w:t xml:space="preserve">ПМПК Кировской области. В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F049D">
        <w:rPr>
          <w:rFonts w:ascii="Times New Roman" w:hAnsi="Times New Roman" w:cs="Times New Roman"/>
          <w:sz w:val="24"/>
          <w:szCs w:val="24"/>
        </w:rPr>
        <w:t xml:space="preserve"> классах школы обучался </w:t>
      </w:r>
      <w:r>
        <w:rPr>
          <w:rFonts w:ascii="Times New Roman" w:hAnsi="Times New Roman" w:cs="Times New Roman"/>
          <w:sz w:val="24"/>
          <w:szCs w:val="24"/>
        </w:rPr>
        <w:t>154</w:t>
      </w:r>
      <w:r w:rsidRPr="000F049D">
        <w:rPr>
          <w:rFonts w:ascii="Times New Roman" w:hAnsi="Times New Roman" w:cs="Times New Roman"/>
          <w:sz w:val="24"/>
          <w:szCs w:val="24"/>
        </w:rPr>
        <w:t xml:space="preserve"> учащийся, среди них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0F049D">
        <w:rPr>
          <w:rFonts w:ascii="Times New Roman" w:hAnsi="Times New Roman" w:cs="Times New Roman"/>
          <w:sz w:val="24"/>
          <w:szCs w:val="24"/>
        </w:rPr>
        <w:t xml:space="preserve">имеют инвалидность, </w:t>
      </w:r>
      <w:r w:rsidR="0023768D">
        <w:rPr>
          <w:rFonts w:ascii="Times New Roman" w:hAnsi="Times New Roman" w:cs="Times New Roman"/>
          <w:sz w:val="24"/>
          <w:szCs w:val="24"/>
        </w:rPr>
        <w:t>7</w:t>
      </w:r>
      <w:r w:rsidRPr="000F049D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23768D">
        <w:rPr>
          <w:rFonts w:ascii="Times New Roman" w:hAnsi="Times New Roman" w:cs="Times New Roman"/>
          <w:sz w:val="24"/>
          <w:szCs w:val="24"/>
        </w:rPr>
        <w:t>ов</w:t>
      </w:r>
      <w:r w:rsidRPr="000F049D">
        <w:rPr>
          <w:rFonts w:ascii="Times New Roman" w:hAnsi="Times New Roman" w:cs="Times New Roman"/>
          <w:sz w:val="24"/>
          <w:szCs w:val="24"/>
        </w:rPr>
        <w:t xml:space="preserve"> находятся под опекой, </w:t>
      </w:r>
      <w:r w:rsidR="0023768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9D">
        <w:rPr>
          <w:rFonts w:ascii="Times New Roman" w:hAnsi="Times New Roman" w:cs="Times New Roman"/>
          <w:sz w:val="24"/>
          <w:szCs w:val="24"/>
        </w:rPr>
        <w:t>ученик</w:t>
      </w:r>
      <w:r w:rsidR="0023768D">
        <w:rPr>
          <w:rFonts w:ascii="Times New Roman" w:hAnsi="Times New Roman" w:cs="Times New Roman"/>
          <w:sz w:val="24"/>
          <w:szCs w:val="24"/>
        </w:rPr>
        <w:t>ов</w:t>
      </w:r>
      <w:r w:rsidRPr="000F049D">
        <w:rPr>
          <w:rFonts w:ascii="Times New Roman" w:hAnsi="Times New Roman" w:cs="Times New Roman"/>
          <w:sz w:val="24"/>
          <w:szCs w:val="24"/>
        </w:rPr>
        <w:t xml:space="preserve"> обучались </w:t>
      </w:r>
      <w:r w:rsidR="0023768D">
        <w:rPr>
          <w:rFonts w:ascii="Times New Roman" w:hAnsi="Times New Roman" w:cs="Times New Roman"/>
          <w:sz w:val="24"/>
          <w:szCs w:val="24"/>
        </w:rPr>
        <w:t>в условиях надомного обучения</w:t>
      </w:r>
      <w:r w:rsidRPr="000F049D">
        <w:rPr>
          <w:rFonts w:ascii="Times New Roman" w:hAnsi="Times New Roman" w:cs="Times New Roman"/>
          <w:sz w:val="24"/>
          <w:szCs w:val="24"/>
        </w:rPr>
        <w:t xml:space="preserve"> согласно медицинскому заключению. По итогам 2019-2020 учебного года в следующий класс переведено </w:t>
      </w:r>
      <w:r w:rsidR="0023768D">
        <w:rPr>
          <w:rFonts w:ascii="Times New Roman" w:hAnsi="Times New Roman" w:cs="Times New Roman"/>
          <w:sz w:val="24"/>
          <w:szCs w:val="24"/>
        </w:rPr>
        <w:t>146</w:t>
      </w:r>
      <w:r w:rsidRPr="000F049D">
        <w:rPr>
          <w:rFonts w:ascii="Times New Roman" w:hAnsi="Times New Roman" w:cs="Times New Roman"/>
          <w:sz w:val="24"/>
          <w:szCs w:val="24"/>
        </w:rPr>
        <w:t xml:space="preserve"> обучающихся, из них, </w:t>
      </w:r>
      <w:r w:rsidR="0023768D">
        <w:rPr>
          <w:rFonts w:ascii="Times New Roman" w:hAnsi="Times New Roman" w:cs="Times New Roman"/>
          <w:sz w:val="24"/>
          <w:szCs w:val="24"/>
        </w:rPr>
        <w:t>8</w:t>
      </w:r>
      <w:r w:rsidRPr="000F049D">
        <w:rPr>
          <w:rFonts w:ascii="Times New Roman" w:hAnsi="Times New Roman" w:cs="Times New Roman"/>
          <w:sz w:val="24"/>
          <w:szCs w:val="24"/>
        </w:rPr>
        <w:t xml:space="preserve"> учащихся перешли в 5 класс. По рекомендации ЦПМПК Кировской области </w:t>
      </w:r>
      <w:r w:rsidR="0023768D">
        <w:rPr>
          <w:rFonts w:ascii="Times New Roman" w:hAnsi="Times New Roman" w:cs="Times New Roman"/>
          <w:sz w:val="24"/>
          <w:szCs w:val="24"/>
        </w:rPr>
        <w:t xml:space="preserve">75 </w:t>
      </w:r>
      <w:proofErr w:type="gramStart"/>
      <w:r w:rsidRPr="000F049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1368D">
        <w:rPr>
          <w:rFonts w:ascii="Times New Roman" w:hAnsi="Times New Roman" w:cs="Times New Roman"/>
          <w:sz w:val="24"/>
          <w:szCs w:val="24"/>
        </w:rPr>
        <w:t xml:space="preserve"> (7 в ОО,68 - филиал)</w:t>
      </w:r>
      <w:r w:rsidR="0031368D" w:rsidRPr="000F049D">
        <w:rPr>
          <w:rFonts w:ascii="Times New Roman" w:hAnsi="Times New Roman" w:cs="Times New Roman"/>
          <w:sz w:val="24"/>
          <w:szCs w:val="24"/>
        </w:rPr>
        <w:t xml:space="preserve"> </w:t>
      </w:r>
      <w:r w:rsidRPr="000F049D">
        <w:rPr>
          <w:rFonts w:ascii="Times New Roman" w:hAnsi="Times New Roman" w:cs="Times New Roman"/>
          <w:sz w:val="24"/>
          <w:szCs w:val="24"/>
        </w:rPr>
        <w:t xml:space="preserve"> рекомендовано обучение по СИПР. В 2020 г</w:t>
      </w:r>
      <w:r w:rsidR="0031368D">
        <w:rPr>
          <w:rFonts w:ascii="Times New Roman" w:hAnsi="Times New Roman" w:cs="Times New Roman"/>
          <w:sz w:val="24"/>
          <w:szCs w:val="24"/>
        </w:rPr>
        <w:t>.</w:t>
      </w:r>
      <w:r w:rsidRPr="000F049D">
        <w:rPr>
          <w:rFonts w:ascii="Times New Roman" w:hAnsi="Times New Roman" w:cs="Times New Roman"/>
          <w:sz w:val="24"/>
          <w:szCs w:val="24"/>
        </w:rPr>
        <w:t xml:space="preserve"> </w:t>
      </w:r>
      <w:r w:rsidR="0023768D">
        <w:rPr>
          <w:rFonts w:ascii="Times New Roman" w:hAnsi="Times New Roman" w:cs="Times New Roman"/>
          <w:sz w:val="24"/>
          <w:szCs w:val="24"/>
        </w:rPr>
        <w:t>14</w:t>
      </w:r>
      <w:r w:rsidRPr="000F049D">
        <w:rPr>
          <w:rFonts w:ascii="Times New Roman" w:hAnsi="Times New Roman" w:cs="Times New Roman"/>
          <w:sz w:val="24"/>
          <w:szCs w:val="24"/>
        </w:rPr>
        <w:t xml:space="preserve"> выпускников получили свидетельство об образовании, </w:t>
      </w:r>
      <w:r w:rsidR="0023768D">
        <w:rPr>
          <w:rFonts w:ascii="Times New Roman" w:hAnsi="Times New Roman" w:cs="Times New Roman"/>
          <w:sz w:val="24"/>
          <w:szCs w:val="24"/>
        </w:rPr>
        <w:t>10</w:t>
      </w:r>
      <w:r w:rsidRPr="000F049D">
        <w:rPr>
          <w:rFonts w:ascii="Times New Roman" w:hAnsi="Times New Roman" w:cs="Times New Roman"/>
          <w:sz w:val="24"/>
          <w:szCs w:val="24"/>
        </w:rPr>
        <w:t xml:space="preserve"> из них продолжают обучение в профессиональных учебных заведениях.</w:t>
      </w:r>
    </w:p>
    <w:p w:rsidR="0031368D" w:rsidRPr="004A472C" w:rsidRDefault="0031368D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По территориальным признакам контингент </w:t>
      </w:r>
      <w:proofErr w:type="gramStart"/>
      <w:r w:rsidRPr="004A47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A472C">
        <w:rPr>
          <w:rFonts w:ascii="Times New Roman" w:hAnsi="Times New Roman" w:cs="Times New Roman"/>
          <w:sz w:val="24"/>
          <w:szCs w:val="24"/>
        </w:rPr>
        <w:t xml:space="preserve"> школе-интернате 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представлен </w:t>
      </w:r>
      <w:r w:rsidRPr="004A472C">
        <w:rPr>
          <w:rFonts w:ascii="Times New Roman" w:hAnsi="Times New Roman" w:cs="Times New Roman"/>
          <w:sz w:val="24"/>
          <w:szCs w:val="24"/>
        </w:rPr>
        <w:t>5 районами Северо-Западного образовательного округа (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Юрьянский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Мурашинский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Опаринский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, ЗАТО Первомайский) и г. Кирова. </w:t>
      </w:r>
    </w:p>
    <w:p w:rsidR="0031368D" w:rsidRPr="004A472C" w:rsidRDefault="0031368D" w:rsidP="00A94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68D" w:rsidRPr="004A472C" w:rsidRDefault="0031368D" w:rsidP="00A94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2C">
        <w:rPr>
          <w:rFonts w:ascii="Times New Roman" w:hAnsi="Times New Roman" w:cs="Times New Roman"/>
          <w:b/>
          <w:sz w:val="24"/>
          <w:szCs w:val="24"/>
        </w:rPr>
        <w:t xml:space="preserve">Территориальный состав </w:t>
      </w:r>
      <w:proofErr w:type="gramStart"/>
      <w:r w:rsidRPr="004A472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A472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786"/>
      </w:tblGrid>
      <w:tr w:rsidR="0031368D" w:rsidRPr="004A472C" w:rsidTr="00555525">
        <w:tc>
          <w:tcPr>
            <w:tcW w:w="4677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территориального образования</w:t>
            </w:r>
          </w:p>
        </w:tc>
        <w:tc>
          <w:tcPr>
            <w:tcW w:w="4786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</w:t>
            </w:r>
          </w:p>
        </w:tc>
      </w:tr>
      <w:tr w:rsidR="0031368D" w:rsidRPr="004A472C" w:rsidTr="00555525">
        <w:tc>
          <w:tcPr>
            <w:tcW w:w="4677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Опарино</w:t>
            </w:r>
          </w:p>
        </w:tc>
        <w:tc>
          <w:tcPr>
            <w:tcW w:w="4786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31368D" w:rsidRPr="004A472C" w:rsidTr="00555525">
        <w:tc>
          <w:tcPr>
            <w:tcW w:w="4677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Опаринский</w:t>
            </w:r>
            <w:proofErr w:type="spellEnd"/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786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368D" w:rsidRPr="004A472C" w:rsidTr="00555525">
        <w:tc>
          <w:tcPr>
            <w:tcW w:w="4677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Мурашинский</w:t>
            </w:r>
            <w:proofErr w:type="spellEnd"/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786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1368D" w:rsidRPr="004A472C" w:rsidTr="00555525">
        <w:tc>
          <w:tcPr>
            <w:tcW w:w="4677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Юрьянский</w:t>
            </w:r>
            <w:proofErr w:type="spellEnd"/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786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31368D" w:rsidRPr="004A472C" w:rsidTr="00555525">
        <w:tc>
          <w:tcPr>
            <w:tcW w:w="4677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Первомайский</w:t>
            </w:r>
          </w:p>
        </w:tc>
        <w:tc>
          <w:tcPr>
            <w:tcW w:w="4786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68D" w:rsidRPr="004A472C" w:rsidTr="00555525">
        <w:tc>
          <w:tcPr>
            <w:tcW w:w="4677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4786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68D" w:rsidRPr="004A472C" w:rsidTr="00555525">
        <w:tc>
          <w:tcPr>
            <w:tcW w:w="4677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</w:t>
            </w:r>
          </w:p>
        </w:tc>
        <w:tc>
          <w:tcPr>
            <w:tcW w:w="4786" w:type="dxa"/>
          </w:tcPr>
          <w:p w:rsidR="0031368D" w:rsidRPr="004A472C" w:rsidRDefault="0031368D" w:rsidP="00A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1368D" w:rsidRPr="004A472C" w:rsidRDefault="0031368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49D" w:rsidRPr="004A472C" w:rsidRDefault="000F049D" w:rsidP="00A9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Статистика показателей за 2017-2020 годы</w:t>
      </w:r>
    </w:p>
    <w:tbl>
      <w:tblPr>
        <w:tblStyle w:val="a3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5"/>
      </w:tblGrid>
      <w:tr w:rsidR="000F049D" w:rsidRPr="004A472C" w:rsidTr="00555525">
        <w:tc>
          <w:tcPr>
            <w:tcW w:w="817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3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0F049D" w:rsidRPr="004A472C" w:rsidTr="00555525">
        <w:tc>
          <w:tcPr>
            <w:tcW w:w="817" w:type="dxa"/>
          </w:tcPr>
          <w:p w:rsidR="000F049D" w:rsidRPr="004A472C" w:rsidRDefault="000F049D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0F049D" w:rsidRPr="004A472C" w:rsidRDefault="000F049D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  <w:p w:rsidR="000F049D" w:rsidRPr="004A472C" w:rsidRDefault="000F049D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  <w:p w:rsidR="000F049D" w:rsidRPr="004A472C" w:rsidRDefault="000F049D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-основная школа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049D" w:rsidRPr="004A472C" w:rsidTr="00555525">
        <w:tc>
          <w:tcPr>
            <w:tcW w:w="817" w:type="dxa"/>
          </w:tcPr>
          <w:p w:rsidR="000F049D" w:rsidRPr="004A472C" w:rsidRDefault="000F049D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0F049D" w:rsidRPr="004A472C" w:rsidRDefault="000F049D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049D" w:rsidRPr="004A472C" w:rsidTr="00555525">
        <w:tc>
          <w:tcPr>
            <w:tcW w:w="817" w:type="dxa"/>
          </w:tcPr>
          <w:p w:rsidR="000F049D" w:rsidRPr="004A472C" w:rsidRDefault="000F049D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0F049D" w:rsidRPr="004A472C" w:rsidRDefault="000F049D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Не получили свидетельство об образовании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0F049D" w:rsidRPr="004A472C" w:rsidRDefault="000F049D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049D" w:rsidRPr="004A472C" w:rsidRDefault="000F049D" w:rsidP="00A94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49D" w:rsidRPr="004A472C" w:rsidRDefault="000F049D" w:rsidP="00825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Доля </w:t>
      </w:r>
      <w:proofErr w:type="gramStart"/>
      <w:r w:rsidRPr="004A47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472C">
        <w:rPr>
          <w:rFonts w:ascii="Times New Roman" w:eastAsia="Times New Roman" w:hAnsi="Times New Roman" w:cs="Times New Roman"/>
          <w:sz w:val="24"/>
          <w:szCs w:val="24"/>
        </w:rPr>
        <w:t>, освоивших образовательные программы (в течение аттестационного периода) – 100%</w:t>
      </w:r>
    </w:p>
    <w:p w:rsidR="000F049D" w:rsidRDefault="000F049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Приведенная статистика показывает, что положительная динамика успешного освоения адаптированной основной общеобразовательной программы образования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сохраняется, но при этом снижается количество обучающихся Школы-интерната.</w:t>
      </w:r>
    </w:p>
    <w:p w:rsidR="00825422" w:rsidRDefault="0082542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49D" w:rsidRPr="004A472C" w:rsidRDefault="000F049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lastRenderedPageBreak/>
        <w:t>Количество классов-комплектов в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2019 - 2020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99"/>
        <w:gridCol w:w="3281"/>
      </w:tblGrid>
      <w:tr w:rsidR="000F049D" w:rsidRPr="004A472C" w:rsidTr="00555525">
        <w:trPr>
          <w:trHeight w:val="548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- комплекты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0F049D" w:rsidRPr="004A472C" w:rsidTr="00555525">
        <w:trPr>
          <w:trHeight w:val="274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F049D" w:rsidRPr="004A472C" w:rsidTr="00555525">
        <w:trPr>
          <w:trHeight w:val="274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049D" w:rsidRPr="004A472C" w:rsidTr="00555525">
        <w:trPr>
          <w:trHeight w:val="274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F049D" w:rsidRPr="004A472C" w:rsidTr="00555525">
        <w:trPr>
          <w:trHeight w:val="262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049D" w:rsidRPr="004A472C" w:rsidTr="00555525">
        <w:trPr>
          <w:trHeight w:val="274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нач. звено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0F049D" w:rsidRPr="004A472C" w:rsidTr="00555525">
        <w:trPr>
          <w:trHeight w:val="274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049D" w:rsidRPr="004A472C" w:rsidTr="00555525">
        <w:trPr>
          <w:trHeight w:val="274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049D" w:rsidRPr="004A472C" w:rsidTr="00555525">
        <w:trPr>
          <w:trHeight w:val="274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049D" w:rsidRPr="004A472C" w:rsidTr="00555525">
        <w:trPr>
          <w:trHeight w:val="274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049D" w:rsidRPr="004A472C" w:rsidTr="00555525">
        <w:trPr>
          <w:trHeight w:val="262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49D" w:rsidRPr="004A472C" w:rsidTr="00555525">
        <w:trPr>
          <w:trHeight w:val="274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. звено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F049D" w:rsidRPr="004A472C" w:rsidTr="00555525">
        <w:trPr>
          <w:trHeight w:val="274"/>
        </w:trPr>
        <w:tc>
          <w:tcPr>
            <w:tcW w:w="2802" w:type="dxa"/>
          </w:tcPr>
          <w:p w:rsidR="000F049D" w:rsidRPr="004A472C" w:rsidRDefault="000F049D" w:rsidP="00A94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по ОУ</w:t>
            </w:r>
          </w:p>
        </w:tc>
        <w:tc>
          <w:tcPr>
            <w:tcW w:w="3199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:rsidR="000F049D" w:rsidRPr="004A472C" w:rsidRDefault="000F049D" w:rsidP="00A9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0F049D" w:rsidRPr="004A472C" w:rsidRDefault="000F049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049D" w:rsidRPr="004A472C" w:rsidRDefault="000F049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В 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 функционируют 18 классов – комплектов, из них </w:t>
      </w:r>
      <w:r w:rsidR="008C600E">
        <w:rPr>
          <w:rFonts w:ascii="Times New Roman" w:hAnsi="Times New Roman" w:cs="Times New Roman"/>
          <w:sz w:val="24"/>
          <w:szCs w:val="24"/>
        </w:rPr>
        <w:t xml:space="preserve">79 </w:t>
      </w:r>
      <w:r w:rsidRPr="004A472C">
        <w:rPr>
          <w:rFonts w:ascii="Times New Roman" w:hAnsi="Times New Roman" w:cs="Times New Roman"/>
          <w:sz w:val="24"/>
          <w:szCs w:val="24"/>
        </w:rPr>
        <w:t xml:space="preserve">– для детей с тяжелыми и множественными нарушениями развития.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 xml:space="preserve">В начальной школе обучается 90 человек, в основной – 70. 86 – обучающиеся с инвалидностью, из них, </w:t>
      </w:r>
      <w:r w:rsidRPr="004A47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68 - с умеренной, тяжелой, глубокой умственной отсталостью, тяжелыми и множественными нарушениями развития обучаются в условиях сетевого взаимодействия в филиале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Мурыгинский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детский дом-интернат "Родник" Кировского областного государственного общеобразовательного бюджетного учреждения "Школа-интернат для обучающихся с ограниченными возможностями здоровья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Опарино".</w:t>
      </w:r>
      <w:r w:rsidRPr="004A47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9 человек получают образование </w:t>
      </w:r>
      <w:r w:rsidRPr="004A472C">
        <w:rPr>
          <w:rFonts w:ascii="Times New Roman" w:hAnsi="Times New Roman" w:cs="Times New Roman"/>
          <w:sz w:val="24"/>
          <w:szCs w:val="24"/>
        </w:rPr>
        <w:t>в условиях надомного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обучения.  </w:t>
      </w:r>
    </w:p>
    <w:p w:rsidR="000F049D" w:rsidRPr="004A472C" w:rsidRDefault="000F049D" w:rsidP="00A948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Количество многодетных семей – 23 (26 детей).</w:t>
      </w:r>
    </w:p>
    <w:p w:rsidR="000F049D" w:rsidRPr="004A472C" w:rsidRDefault="000F049D" w:rsidP="00A948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Количество малообеспеченных семей – 17 (21 ребенок).</w:t>
      </w:r>
    </w:p>
    <w:p w:rsidR="000F049D" w:rsidRPr="004A472C" w:rsidRDefault="000F049D" w:rsidP="00A948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Количество неполных семей – 24 (26 детей).</w:t>
      </w:r>
    </w:p>
    <w:p w:rsidR="000F049D" w:rsidRPr="004A472C" w:rsidRDefault="000F049D" w:rsidP="00A948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Количество детей из опекунских семей – 6, из приемной – 1.</w:t>
      </w:r>
    </w:p>
    <w:p w:rsidR="000F049D" w:rsidRPr="004A472C" w:rsidRDefault="000F049D" w:rsidP="00A948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72C">
        <w:rPr>
          <w:rFonts w:ascii="Times New Roman" w:hAnsi="Times New Roman" w:cs="Times New Roman"/>
          <w:sz w:val="24"/>
          <w:szCs w:val="24"/>
        </w:rPr>
        <w:t xml:space="preserve">Количество обучающихся, состоящих на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учете – 13, из них состоят на учете в ПДН, КДН и ЗП – 8.</w:t>
      </w:r>
      <w:proofErr w:type="gramEnd"/>
    </w:p>
    <w:p w:rsidR="000F049D" w:rsidRPr="004A472C" w:rsidRDefault="000F049D" w:rsidP="00A9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Для обучающихся, нуждающихся в проживании, на период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обучения по заявлению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родителей предоставляются места в интернате. Интернат рассчитан на </w:t>
      </w:r>
      <w:r w:rsidRPr="004A472C">
        <w:rPr>
          <w:rStyle w:val="a6"/>
          <w:rFonts w:ascii="Times New Roman" w:hAnsi="Times New Roman" w:cs="Times New Roman"/>
          <w:b w:val="0"/>
          <w:sz w:val="24"/>
          <w:szCs w:val="24"/>
        </w:rPr>
        <w:t>60 мест</w:t>
      </w:r>
      <w:r w:rsidRPr="004A47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F049D" w:rsidRDefault="000F049D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68D" w:rsidRPr="0031368D" w:rsidRDefault="0031368D" w:rsidP="00A9487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68D">
        <w:rPr>
          <w:rFonts w:ascii="Times New Roman" w:hAnsi="Times New Roman" w:cs="Times New Roman"/>
          <w:b/>
          <w:sz w:val="24"/>
          <w:szCs w:val="24"/>
        </w:rPr>
        <w:t>Руководство и управление</w:t>
      </w:r>
    </w:p>
    <w:p w:rsidR="0031368D" w:rsidRPr="00555525" w:rsidRDefault="00555525" w:rsidP="00A9487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5525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68D" w:rsidRPr="00555525">
        <w:rPr>
          <w:rFonts w:ascii="Times New Roman" w:hAnsi="Times New Roman" w:cs="Times New Roman"/>
          <w:b/>
          <w:sz w:val="24"/>
          <w:szCs w:val="24"/>
        </w:rPr>
        <w:t>Оценка системы управления организацией</w:t>
      </w:r>
    </w:p>
    <w:p w:rsidR="0031368D" w:rsidRPr="004A472C" w:rsidRDefault="0031368D" w:rsidP="00A94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Школой-интернатом осуществляется в соответствии с Уставом на основе сочетания принципов единоначалия и коллегиальности. </w:t>
      </w:r>
    </w:p>
    <w:p w:rsidR="0031368D" w:rsidRPr="004A472C" w:rsidRDefault="0031368D" w:rsidP="00A94876">
      <w:pPr>
        <w:pStyle w:val="Default"/>
        <w:ind w:firstLine="708"/>
        <w:rPr>
          <w:rFonts w:ascii="Times New Roman" w:eastAsiaTheme="minorEastAsia" w:hAnsi="Times New Roman" w:cs="Times New Roman"/>
        </w:rPr>
      </w:pPr>
      <w:r w:rsidRPr="004A472C">
        <w:rPr>
          <w:rFonts w:ascii="Times New Roman" w:hAnsi="Times New Roman" w:cs="Times New Roman"/>
        </w:rPr>
        <w:t xml:space="preserve">Коллегиальными органами управления КОГОБУ ШИ ОВЗ </w:t>
      </w:r>
      <w:proofErr w:type="spellStart"/>
      <w:r w:rsidRPr="004A472C">
        <w:rPr>
          <w:rFonts w:ascii="Times New Roman" w:hAnsi="Times New Roman" w:cs="Times New Roman"/>
        </w:rPr>
        <w:t>пгт</w:t>
      </w:r>
      <w:proofErr w:type="spellEnd"/>
      <w:r w:rsidRPr="004A472C">
        <w:rPr>
          <w:rFonts w:ascii="Times New Roman" w:hAnsi="Times New Roman" w:cs="Times New Roman"/>
        </w:rPr>
        <w:t xml:space="preserve"> Опарино являются: </w:t>
      </w:r>
    </w:p>
    <w:p w:rsidR="0031368D" w:rsidRPr="004A472C" w:rsidRDefault="0031368D" w:rsidP="00C704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t xml:space="preserve">- Педагогический совет, </w:t>
      </w:r>
    </w:p>
    <w:p w:rsidR="0031368D" w:rsidRDefault="0031368D" w:rsidP="00C704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A472C">
        <w:rPr>
          <w:rFonts w:ascii="Times New Roman" w:hAnsi="Times New Roman" w:cs="Times New Roman"/>
          <w:color w:val="000000"/>
          <w:sz w:val="24"/>
          <w:szCs w:val="24"/>
        </w:rPr>
        <w:t>- Обще</w:t>
      </w:r>
      <w:r w:rsidR="00555525">
        <w:rPr>
          <w:rFonts w:ascii="Times New Roman" w:hAnsi="Times New Roman" w:cs="Times New Roman"/>
          <w:color w:val="000000"/>
          <w:sz w:val="24"/>
          <w:szCs w:val="24"/>
        </w:rPr>
        <w:t>е собрание трудового коллектива,</w:t>
      </w:r>
    </w:p>
    <w:p w:rsidR="00644826" w:rsidRDefault="00555525" w:rsidP="00C7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25">
        <w:rPr>
          <w:rFonts w:ascii="Times New Roman" w:hAnsi="Times New Roman" w:cs="Times New Roman"/>
          <w:sz w:val="24"/>
          <w:szCs w:val="24"/>
        </w:rPr>
        <w:t xml:space="preserve">-Методический совет, </w:t>
      </w:r>
    </w:p>
    <w:p w:rsidR="00644826" w:rsidRDefault="00555525" w:rsidP="00C7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25">
        <w:rPr>
          <w:rFonts w:ascii="Times New Roman" w:hAnsi="Times New Roman" w:cs="Times New Roman"/>
          <w:sz w:val="24"/>
          <w:szCs w:val="24"/>
        </w:rPr>
        <w:t>-</w:t>
      </w:r>
      <w:r w:rsidR="00C70497">
        <w:rPr>
          <w:rFonts w:ascii="Times New Roman" w:hAnsi="Times New Roman" w:cs="Times New Roman"/>
          <w:sz w:val="24"/>
          <w:szCs w:val="24"/>
        </w:rPr>
        <w:t xml:space="preserve"> </w:t>
      </w:r>
      <w:r w:rsidRPr="00555525">
        <w:rPr>
          <w:rFonts w:ascii="Times New Roman" w:hAnsi="Times New Roman" w:cs="Times New Roman"/>
          <w:sz w:val="24"/>
          <w:szCs w:val="24"/>
        </w:rPr>
        <w:t xml:space="preserve">Административный совет, </w:t>
      </w:r>
    </w:p>
    <w:p w:rsidR="00644826" w:rsidRDefault="00555525" w:rsidP="00C70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25">
        <w:rPr>
          <w:rFonts w:ascii="Times New Roman" w:hAnsi="Times New Roman" w:cs="Times New Roman"/>
          <w:sz w:val="24"/>
          <w:szCs w:val="24"/>
        </w:rPr>
        <w:t>-</w:t>
      </w:r>
      <w:r w:rsidR="00C70497">
        <w:rPr>
          <w:rFonts w:ascii="Times New Roman" w:hAnsi="Times New Roman" w:cs="Times New Roman"/>
          <w:sz w:val="24"/>
          <w:szCs w:val="24"/>
        </w:rPr>
        <w:t xml:space="preserve"> </w:t>
      </w:r>
      <w:r w:rsidRPr="00555525">
        <w:rPr>
          <w:rFonts w:ascii="Times New Roman" w:hAnsi="Times New Roman" w:cs="Times New Roman"/>
          <w:sz w:val="24"/>
          <w:szCs w:val="24"/>
        </w:rPr>
        <w:t>Психолого-педагогический консилиум</w:t>
      </w:r>
      <w:r w:rsidR="006448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4482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644826">
        <w:rPr>
          <w:rFonts w:ascii="Times New Roman" w:hAnsi="Times New Roman" w:cs="Times New Roman"/>
          <w:sz w:val="24"/>
          <w:szCs w:val="24"/>
        </w:rPr>
        <w:t>)</w:t>
      </w:r>
      <w:r w:rsidRPr="00555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826" w:rsidRDefault="00555525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525">
        <w:rPr>
          <w:rFonts w:ascii="Times New Roman" w:hAnsi="Times New Roman" w:cs="Times New Roman"/>
          <w:sz w:val="24"/>
          <w:szCs w:val="24"/>
        </w:rPr>
        <w:t>Единоличным исполнительным органом Учреждения является руководитель Учреждения</w:t>
      </w:r>
      <w:r w:rsidR="00C70497">
        <w:rPr>
          <w:rFonts w:ascii="Times New Roman" w:hAnsi="Times New Roman" w:cs="Times New Roman"/>
          <w:sz w:val="24"/>
          <w:szCs w:val="24"/>
        </w:rPr>
        <w:t xml:space="preserve"> </w:t>
      </w:r>
      <w:r w:rsidRPr="00555525">
        <w:rPr>
          <w:rFonts w:ascii="Times New Roman" w:hAnsi="Times New Roman" w:cs="Times New Roman"/>
          <w:sz w:val="24"/>
          <w:szCs w:val="24"/>
        </w:rPr>
        <w:t>-</w:t>
      </w:r>
      <w:r w:rsidR="00C70497">
        <w:rPr>
          <w:rFonts w:ascii="Times New Roman" w:hAnsi="Times New Roman" w:cs="Times New Roman"/>
          <w:sz w:val="24"/>
          <w:szCs w:val="24"/>
        </w:rPr>
        <w:t xml:space="preserve"> </w:t>
      </w:r>
      <w:r w:rsidRPr="00555525">
        <w:rPr>
          <w:rFonts w:ascii="Times New Roman" w:hAnsi="Times New Roman" w:cs="Times New Roman"/>
          <w:sz w:val="24"/>
          <w:szCs w:val="24"/>
        </w:rPr>
        <w:t>директор, который осуществляет текущее руководство деятельностью Учреждения совместно с административной группой:</w:t>
      </w:r>
      <w:r w:rsidR="00644826">
        <w:rPr>
          <w:rFonts w:ascii="Times New Roman" w:hAnsi="Times New Roman" w:cs="Times New Roman"/>
          <w:sz w:val="24"/>
          <w:szCs w:val="24"/>
        </w:rPr>
        <w:t xml:space="preserve"> </w:t>
      </w:r>
      <w:r w:rsidRPr="00555525">
        <w:rPr>
          <w:rFonts w:ascii="Times New Roman" w:hAnsi="Times New Roman" w:cs="Times New Roman"/>
          <w:sz w:val="24"/>
          <w:szCs w:val="24"/>
        </w:rPr>
        <w:t>заместители директор</w:t>
      </w:r>
      <w:r w:rsidR="00644826">
        <w:rPr>
          <w:rFonts w:ascii="Times New Roman" w:hAnsi="Times New Roman" w:cs="Times New Roman"/>
          <w:sz w:val="24"/>
          <w:szCs w:val="24"/>
        </w:rPr>
        <w:t>а по У</w:t>
      </w:r>
      <w:r w:rsidRPr="00555525">
        <w:rPr>
          <w:rFonts w:ascii="Times New Roman" w:hAnsi="Times New Roman" w:cs="Times New Roman"/>
          <w:sz w:val="24"/>
          <w:szCs w:val="24"/>
        </w:rPr>
        <w:t>Р</w:t>
      </w:r>
      <w:r w:rsidR="00644826">
        <w:rPr>
          <w:rFonts w:ascii="Times New Roman" w:hAnsi="Times New Roman" w:cs="Times New Roman"/>
          <w:sz w:val="24"/>
          <w:szCs w:val="24"/>
        </w:rPr>
        <w:t>,</w:t>
      </w:r>
      <w:r w:rsidRPr="00555525">
        <w:rPr>
          <w:rFonts w:ascii="Times New Roman" w:hAnsi="Times New Roman" w:cs="Times New Roman"/>
          <w:sz w:val="24"/>
          <w:szCs w:val="24"/>
        </w:rPr>
        <w:t xml:space="preserve"> ВР,</w:t>
      </w:r>
      <w:r w:rsidR="00644826">
        <w:rPr>
          <w:rFonts w:ascii="Times New Roman" w:hAnsi="Times New Roman" w:cs="Times New Roman"/>
          <w:sz w:val="24"/>
          <w:szCs w:val="24"/>
        </w:rPr>
        <w:t xml:space="preserve"> АХР, </w:t>
      </w:r>
      <w:r w:rsidRPr="00555525">
        <w:rPr>
          <w:rFonts w:ascii="Times New Roman" w:hAnsi="Times New Roman" w:cs="Times New Roman"/>
          <w:sz w:val="24"/>
          <w:szCs w:val="24"/>
        </w:rPr>
        <w:t>социальный педагог,</w:t>
      </w:r>
      <w:r w:rsidR="00644826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  <w:r w:rsidRPr="00555525">
        <w:rPr>
          <w:rFonts w:ascii="Times New Roman" w:hAnsi="Times New Roman" w:cs="Times New Roman"/>
          <w:sz w:val="24"/>
          <w:szCs w:val="24"/>
        </w:rPr>
        <w:t>.</w:t>
      </w:r>
      <w:r w:rsidR="00644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68D" w:rsidRPr="00C70497" w:rsidRDefault="00555525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525">
        <w:rPr>
          <w:rFonts w:ascii="Times New Roman" w:hAnsi="Times New Roman" w:cs="Times New Roman"/>
          <w:sz w:val="24"/>
          <w:szCs w:val="24"/>
        </w:rPr>
        <w:t>С</w:t>
      </w:r>
      <w:r w:rsidR="00644826">
        <w:rPr>
          <w:rFonts w:ascii="Times New Roman" w:hAnsi="Times New Roman" w:cs="Times New Roman"/>
          <w:sz w:val="24"/>
          <w:szCs w:val="24"/>
        </w:rPr>
        <w:t xml:space="preserve"> </w:t>
      </w:r>
      <w:r w:rsidRPr="00555525">
        <w:rPr>
          <w:rFonts w:ascii="Times New Roman" w:hAnsi="Times New Roman" w:cs="Times New Roman"/>
          <w:sz w:val="24"/>
          <w:szCs w:val="24"/>
        </w:rPr>
        <w:t>целью повышения эффективности образовательного процесса и достижения высоких результатов в учебной и воспитательной работе в Учреждении организована деятельность структурных подразделений: бухгалтерия, медицинский блок</w:t>
      </w:r>
      <w:r w:rsidR="00644826">
        <w:rPr>
          <w:rFonts w:ascii="Times New Roman" w:hAnsi="Times New Roman" w:cs="Times New Roman"/>
          <w:sz w:val="24"/>
          <w:szCs w:val="24"/>
        </w:rPr>
        <w:t xml:space="preserve">. </w:t>
      </w:r>
      <w:r w:rsidR="0031368D" w:rsidRPr="00C7049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</w:t>
      </w:r>
      <w:r w:rsidR="0031368D" w:rsidRPr="00C704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настоящего Устава разработаны и действуют Положения о структурных подразделениях Учреждения, регламентирующие их деятельность.</w:t>
      </w:r>
    </w:p>
    <w:p w:rsidR="0031368D" w:rsidRPr="004A472C" w:rsidRDefault="0031368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Определенные соотношения всех подсистем школы, всех ее управленческих подразделений выражены в годовом плане работы Школы-интерната. </w:t>
      </w:r>
    </w:p>
    <w:p w:rsidR="0031368D" w:rsidRPr="004A472C" w:rsidRDefault="0031368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создано 5 методических объединений:</w:t>
      </w:r>
    </w:p>
    <w:p w:rsidR="0031368D" w:rsidRPr="004A472C" w:rsidRDefault="0031368D" w:rsidP="00A94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учителей - предметников;</w:t>
      </w:r>
    </w:p>
    <w:p w:rsidR="0031368D" w:rsidRPr="004A472C" w:rsidRDefault="0031368D" w:rsidP="00A94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учителей трудового обучения;</w:t>
      </w:r>
    </w:p>
    <w:p w:rsidR="0031368D" w:rsidRPr="004A472C" w:rsidRDefault="0031368D" w:rsidP="00A94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классных руководителей;</w:t>
      </w:r>
    </w:p>
    <w:p w:rsidR="0031368D" w:rsidRPr="004A472C" w:rsidRDefault="0031368D" w:rsidP="00A94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специалистов службы сопровождения;</w:t>
      </w:r>
    </w:p>
    <w:p w:rsidR="0031368D" w:rsidRPr="004A472C" w:rsidRDefault="0031368D" w:rsidP="00A94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воспитателей.</w:t>
      </w:r>
    </w:p>
    <w:p w:rsidR="0031368D" w:rsidRPr="004A472C" w:rsidRDefault="0031368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Основное назначение методических объединений школы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особенностей.</w:t>
      </w:r>
    </w:p>
    <w:p w:rsidR="0031368D" w:rsidRPr="00873EB1" w:rsidRDefault="0031368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В целях учета мнения обучающихся и родителей (законных представителей) несовершеннолетних обучающихся в Школе-интернате действуют </w:t>
      </w:r>
      <w:r w:rsidRPr="00873EB1">
        <w:rPr>
          <w:rFonts w:ascii="Times New Roman" w:hAnsi="Times New Roman" w:cs="Times New Roman"/>
          <w:sz w:val="24"/>
          <w:szCs w:val="24"/>
        </w:rPr>
        <w:t>актив обучающихся («Формула успеха») и родительский совет.</w:t>
      </w:r>
    </w:p>
    <w:p w:rsidR="0031368D" w:rsidRPr="004A472C" w:rsidRDefault="0031368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По итогам 2020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1368D" w:rsidRPr="004A472C" w:rsidRDefault="0031368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47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УР добавили организацию </w:t>
      </w:r>
      <w:proofErr w:type="gramStart"/>
      <w:r w:rsidRPr="004A47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контроля за</w:t>
      </w:r>
      <w:proofErr w:type="gramEnd"/>
      <w:r w:rsidRPr="004A47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</w:t>
      </w:r>
      <w:r w:rsidRPr="00A948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виртуальных дисках и сервере Школы.</w:t>
      </w:r>
    </w:p>
    <w:p w:rsidR="0031368D" w:rsidRPr="004A472C" w:rsidRDefault="0031368D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826" w:rsidRPr="00644826" w:rsidRDefault="00644826" w:rsidP="00A948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826">
        <w:rPr>
          <w:rFonts w:ascii="Times New Roman" w:hAnsi="Times New Roman" w:cs="Times New Roman"/>
          <w:b/>
          <w:sz w:val="24"/>
          <w:szCs w:val="24"/>
        </w:rPr>
        <w:t xml:space="preserve">4.2.Результативность и эффективность руководства и управления </w:t>
      </w:r>
    </w:p>
    <w:p w:rsidR="008C600E" w:rsidRDefault="00644826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26">
        <w:rPr>
          <w:rFonts w:ascii="Times New Roman" w:hAnsi="Times New Roman" w:cs="Times New Roman"/>
          <w:sz w:val="24"/>
          <w:szCs w:val="24"/>
        </w:rPr>
        <w:t xml:space="preserve">Базовой формой взаимодействия администрации и педагогического коллектива является обмен информацией, индивидуальные и групповые консультации, собеседования, совещания при директоре, при </w:t>
      </w:r>
      <w:r w:rsidR="008C600E">
        <w:rPr>
          <w:rFonts w:ascii="Times New Roman" w:hAnsi="Times New Roman" w:cs="Times New Roman"/>
          <w:sz w:val="24"/>
          <w:szCs w:val="24"/>
        </w:rPr>
        <w:t>заместителях директора по УР и ВР</w:t>
      </w:r>
      <w:r w:rsidRPr="00644826">
        <w:rPr>
          <w:rFonts w:ascii="Times New Roman" w:hAnsi="Times New Roman" w:cs="Times New Roman"/>
          <w:sz w:val="24"/>
          <w:szCs w:val="24"/>
        </w:rPr>
        <w:t>. Школьный методический совет</w:t>
      </w:r>
      <w:r w:rsidR="008C600E">
        <w:rPr>
          <w:rFonts w:ascii="Times New Roman" w:hAnsi="Times New Roman" w:cs="Times New Roman"/>
          <w:sz w:val="24"/>
          <w:szCs w:val="24"/>
        </w:rPr>
        <w:t xml:space="preserve"> </w:t>
      </w:r>
      <w:r w:rsidRPr="00644826">
        <w:rPr>
          <w:rFonts w:ascii="Times New Roman" w:hAnsi="Times New Roman" w:cs="Times New Roman"/>
          <w:sz w:val="24"/>
          <w:szCs w:val="24"/>
        </w:rPr>
        <w:t>рассматривает</w:t>
      </w:r>
      <w:r w:rsidR="008C600E">
        <w:rPr>
          <w:rFonts w:ascii="Times New Roman" w:hAnsi="Times New Roman" w:cs="Times New Roman"/>
          <w:sz w:val="24"/>
          <w:szCs w:val="24"/>
        </w:rPr>
        <w:t xml:space="preserve"> </w:t>
      </w:r>
      <w:r w:rsidRPr="00644826">
        <w:rPr>
          <w:rFonts w:ascii="Times New Roman" w:hAnsi="Times New Roman" w:cs="Times New Roman"/>
          <w:sz w:val="24"/>
          <w:szCs w:val="24"/>
        </w:rPr>
        <w:t>вопросы состояния учебно-воспитательного процесса в школе,</w:t>
      </w:r>
      <w:r w:rsidR="008C600E">
        <w:rPr>
          <w:rFonts w:ascii="Times New Roman" w:hAnsi="Times New Roman" w:cs="Times New Roman"/>
          <w:sz w:val="24"/>
          <w:szCs w:val="24"/>
        </w:rPr>
        <w:t xml:space="preserve"> </w:t>
      </w:r>
      <w:r w:rsidRPr="00644826">
        <w:rPr>
          <w:rFonts w:ascii="Times New Roman" w:hAnsi="Times New Roman" w:cs="Times New Roman"/>
          <w:sz w:val="24"/>
          <w:szCs w:val="24"/>
        </w:rPr>
        <w:t>повышения методического уровня педагогов, обобщения опыта, обсуждения авторских программ. Участие учителей в педсоветах даёт широкое право в определении и принятии тех или иных решений, а также в их исполнении.</w:t>
      </w:r>
      <w:r w:rsidR="008C6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00E" w:rsidRDefault="00644826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26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64482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44826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8C600E">
        <w:rPr>
          <w:rFonts w:ascii="Times New Roman" w:hAnsi="Times New Roman" w:cs="Times New Roman"/>
          <w:sz w:val="24"/>
          <w:szCs w:val="24"/>
        </w:rPr>
        <w:t xml:space="preserve"> </w:t>
      </w:r>
      <w:r w:rsidRPr="00644826">
        <w:rPr>
          <w:rFonts w:ascii="Times New Roman" w:hAnsi="Times New Roman" w:cs="Times New Roman"/>
          <w:sz w:val="24"/>
          <w:szCs w:val="24"/>
        </w:rPr>
        <w:t>осуществляется следующие виды контроля: тематический контроль, классно-обобщающий, предметно-обобщающий, персональный контроль, фронтальный контроль. Эти формы контроля</w:t>
      </w:r>
      <w:r w:rsidR="008C600E">
        <w:rPr>
          <w:rFonts w:ascii="Times New Roman" w:hAnsi="Times New Roman" w:cs="Times New Roman"/>
          <w:sz w:val="24"/>
          <w:szCs w:val="24"/>
        </w:rPr>
        <w:t xml:space="preserve"> </w:t>
      </w:r>
      <w:r w:rsidRPr="00644826">
        <w:rPr>
          <w:rFonts w:ascii="Times New Roman" w:hAnsi="Times New Roman" w:cs="Times New Roman"/>
          <w:sz w:val="24"/>
          <w:szCs w:val="24"/>
        </w:rPr>
        <w:t>осуществляет администрация. Широко используется взаимоконтроль, который носит профессиональный характер. Коллеги дают принципиальную оценку эффективности использования новых, современных форм и моделей обучения, оказывают методическую помощь.</w:t>
      </w:r>
      <w:r w:rsidR="008C6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00E" w:rsidRDefault="00644826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26">
        <w:rPr>
          <w:rFonts w:ascii="Times New Roman" w:hAnsi="Times New Roman" w:cs="Times New Roman"/>
          <w:sz w:val="24"/>
          <w:szCs w:val="24"/>
        </w:rPr>
        <w:t xml:space="preserve">Более полным и подробным планом работы является годовой, в основе которого выражены определенные соотношения всех подсистем школы, всех ее управленческих подразделений. Следовательно, в основе </w:t>
      </w:r>
      <w:proofErr w:type="spellStart"/>
      <w:r w:rsidRPr="0064482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44826">
        <w:rPr>
          <w:rFonts w:ascii="Times New Roman" w:hAnsi="Times New Roman" w:cs="Times New Roman"/>
          <w:sz w:val="24"/>
          <w:szCs w:val="24"/>
        </w:rPr>
        <w:t xml:space="preserve"> планирования лежит идея комплексности, которую все понимают не просто как наличие различных планов, а как их органическое единство.</w:t>
      </w:r>
      <w:r w:rsidR="008C600E">
        <w:rPr>
          <w:rFonts w:ascii="Times New Roman" w:hAnsi="Times New Roman" w:cs="Times New Roman"/>
          <w:sz w:val="24"/>
          <w:szCs w:val="24"/>
        </w:rPr>
        <w:t xml:space="preserve"> </w:t>
      </w:r>
      <w:r w:rsidRPr="00644826">
        <w:rPr>
          <w:rFonts w:ascii="Times New Roman" w:hAnsi="Times New Roman" w:cs="Times New Roman"/>
          <w:sz w:val="24"/>
          <w:szCs w:val="24"/>
        </w:rPr>
        <w:t>В связи с необходимостью совершенствования образовательного процесса, существует</w:t>
      </w:r>
      <w:r w:rsidR="008C600E">
        <w:rPr>
          <w:rFonts w:ascii="Times New Roman" w:hAnsi="Times New Roman" w:cs="Times New Roman"/>
          <w:sz w:val="24"/>
          <w:szCs w:val="24"/>
        </w:rPr>
        <w:t xml:space="preserve"> </w:t>
      </w:r>
      <w:r w:rsidRPr="00644826">
        <w:rPr>
          <w:rFonts w:ascii="Times New Roman" w:hAnsi="Times New Roman" w:cs="Times New Roman"/>
          <w:sz w:val="24"/>
          <w:szCs w:val="24"/>
        </w:rPr>
        <w:t>проблема</w:t>
      </w:r>
      <w:r w:rsidR="008C600E">
        <w:rPr>
          <w:rFonts w:ascii="Times New Roman" w:hAnsi="Times New Roman" w:cs="Times New Roman"/>
          <w:sz w:val="24"/>
          <w:szCs w:val="24"/>
        </w:rPr>
        <w:t xml:space="preserve"> </w:t>
      </w:r>
      <w:r w:rsidRPr="00644826">
        <w:rPr>
          <w:rFonts w:ascii="Times New Roman" w:hAnsi="Times New Roman" w:cs="Times New Roman"/>
          <w:sz w:val="24"/>
          <w:szCs w:val="24"/>
        </w:rPr>
        <w:t xml:space="preserve">совершенствования механизма управления школой, повышения уровня управленческой культуры, освоение эффективных технологий управления. </w:t>
      </w:r>
    </w:p>
    <w:p w:rsidR="008C600E" w:rsidRPr="001438A8" w:rsidRDefault="00644826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8A8">
        <w:rPr>
          <w:rFonts w:ascii="Times New Roman" w:hAnsi="Times New Roman" w:cs="Times New Roman"/>
          <w:sz w:val="24"/>
          <w:szCs w:val="24"/>
        </w:rPr>
        <w:t>Для этого следует:</w:t>
      </w:r>
    </w:p>
    <w:p w:rsidR="008C600E" w:rsidRPr="001438A8" w:rsidRDefault="008C600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8A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44826" w:rsidRPr="001438A8">
        <w:rPr>
          <w:rFonts w:ascii="Times New Roman" w:hAnsi="Times New Roman" w:cs="Times New Roman"/>
          <w:sz w:val="24"/>
          <w:szCs w:val="24"/>
        </w:rPr>
        <w:t xml:space="preserve">создать информационно-аналитический центр, который будет осуществлять пролонгированную диагностику и прогнозирование, способствовать регулированию и коррекции </w:t>
      </w:r>
      <w:r w:rsidR="001438A8">
        <w:rPr>
          <w:rFonts w:ascii="Times New Roman" w:hAnsi="Times New Roman" w:cs="Times New Roman"/>
          <w:sz w:val="24"/>
          <w:szCs w:val="24"/>
        </w:rPr>
        <w:t>учебно-воспитательного процесса</w:t>
      </w:r>
      <w:r w:rsidR="00644826" w:rsidRPr="001438A8">
        <w:rPr>
          <w:rFonts w:ascii="Times New Roman" w:hAnsi="Times New Roman" w:cs="Times New Roman"/>
          <w:sz w:val="24"/>
          <w:szCs w:val="24"/>
        </w:rPr>
        <w:t xml:space="preserve">, а также будет отслеживать мотивацию и уровень развития творческого потенциала </w:t>
      </w:r>
      <w:proofErr w:type="spellStart"/>
      <w:r w:rsidR="00644826" w:rsidRPr="001438A8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644826" w:rsidRPr="001438A8">
        <w:rPr>
          <w:rFonts w:ascii="Times New Roman" w:hAnsi="Times New Roman" w:cs="Times New Roman"/>
          <w:sz w:val="24"/>
          <w:szCs w:val="24"/>
        </w:rPr>
        <w:t>, мотивацию и уровень развития учащихся;</w:t>
      </w:r>
    </w:p>
    <w:p w:rsidR="003520EF" w:rsidRPr="001438A8" w:rsidRDefault="008C600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8A8">
        <w:rPr>
          <w:rFonts w:ascii="Times New Roman" w:hAnsi="Times New Roman" w:cs="Times New Roman"/>
          <w:sz w:val="24"/>
          <w:szCs w:val="24"/>
        </w:rPr>
        <w:t xml:space="preserve">- </w:t>
      </w:r>
      <w:r w:rsidR="00644826" w:rsidRPr="001438A8">
        <w:rPr>
          <w:rFonts w:ascii="Times New Roman" w:hAnsi="Times New Roman" w:cs="Times New Roman"/>
          <w:sz w:val="24"/>
          <w:szCs w:val="24"/>
        </w:rPr>
        <w:t>следует составлять сбалансированный план работы школы по реализации приоритетных направлений, заявленных в «Программе развития школы» по реализации единой методической темы, для чего необходимо обучение всех участников управления наиболее эффективным методам планирования.</w:t>
      </w:r>
    </w:p>
    <w:p w:rsidR="0031368D" w:rsidRDefault="0031368D" w:rsidP="00A94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826" w:rsidRPr="00644826" w:rsidRDefault="00644826" w:rsidP="00A94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826">
        <w:rPr>
          <w:rFonts w:ascii="Times New Roman" w:hAnsi="Times New Roman" w:cs="Times New Roman"/>
          <w:b/>
          <w:sz w:val="24"/>
          <w:szCs w:val="24"/>
        </w:rPr>
        <w:t>5. Условия реализации образовательной деятельности</w:t>
      </w:r>
      <w:r w:rsidRPr="00644826">
        <w:rPr>
          <w:rFonts w:ascii="Times New Roman" w:hAnsi="Times New Roman" w:cs="Times New Roman"/>
          <w:sz w:val="24"/>
          <w:szCs w:val="24"/>
        </w:rPr>
        <w:t>.</w:t>
      </w:r>
    </w:p>
    <w:p w:rsidR="0051198D" w:rsidRPr="004A472C" w:rsidRDefault="0051198D" w:rsidP="00A9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8D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7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Оценка материально-технической базы  </w:t>
      </w:r>
    </w:p>
    <w:p w:rsidR="0051198D" w:rsidRPr="00991C95" w:rsidRDefault="0051198D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Школа-интернат в 2019 году является участником федерального проекта "Современная школа" национального проекта "Образование". Федеральный проект направлен на поддержку образования для детей с ограниченными возможностями здоровья по обновлению материально-технической базы.</w:t>
      </w:r>
      <w:r w:rsidRPr="004A472C">
        <w:rPr>
          <w:rFonts w:ascii="Times New Roman" w:eastAsia="+mn-ea" w:hAnsi="Times New Roman" w:cs="Times New Roman"/>
          <w:color w:val="F3700D"/>
          <w:kern w:val="24"/>
          <w:sz w:val="24"/>
          <w:szCs w:val="24"/>
        </w:rPr>
        <w:t xml:space="preserve"> </w:t>
      </w:r>
      <w:r w:rsidRPr="00991C95">
        <w:rPr>
          <w:rFonts w:ascii="Times New Roman" w:hAnsi="Times New Roman" w:cs="Times New Roman"/>
          <w:sz w:val="24"/>
          <w:szCs w:val="24"/>
        </w:rPr>
        <w:t>В рамках проекта «Современная школа» получено оборудование на общую сумму 3156289,93 руб.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51198D" w:rsidRPr="004A472C" w:rsidTr="0051198D">
        <w:tc>
          <w:tcPr>
            <w:tcW w:w="9571" w:type="dxa"/>
            <w:gridSpan w:val="3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Оборудование/оснащение учебных кабинетов и помещений для организации качественного доступного образования обучающихся с ОВЗ:</w:t>
            </w:r>
          </w:p>
        </w:tc>
      </w:tr>
      <w:tr w:rsidR="0051198D" w:rsidRPr="004A472C" w:rsidTr="0051198D">
        <w:tc>
          <w:tcPr>
            <w:tcW w:w="959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Ноутбуки с программным обеспечением</w:t>
            </w:r>
          </w:p>
        </w:tc>
        <w:tc>
          <w:tcPr>
            <w:tcW w:w="319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24 шт.</w:t>
            </w:r>
          </w:p>
        </w:tc>
      </w:tr>
      <w:tr w:rsidR="0051198D" w:rsidRPr="004A472C" w:rsidTr="0051198D">
        <w:tc>
          <w:tcPr>
            <w:tcW w:w="959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Стол и стул ученический (парта) с регулятором наклона</w:t>
            </w:r>
          </w:p>
        </w:tc>
        <w:tc>
          <w:tcPr>
            <w:tcW w:w="319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60 </w:t>
            </w:r>
            <w:proofErr w:type="spellStart"/>
            <w:proofErr w:type="gramStart"/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1198D" w:rsidRPr="004A472C" w:rsidTr="0051198D">
        <w:tc>
          <w:tcPr>
            <w:tcW w:w="959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Шкафы для учебных пособий</w:t>
            </w:r>
          </w:p>
        </w:tc>
        <w:tc>
          <w:tcPr>
            <w:tcW w:w="319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1198D" w:rsidRPr="004A472C" w:rsidTr="0051198D">
        <w:tc>
          <w:tcPr>
            <w:tcW w:w="959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51198D" w:rsidRPr="004A472C" w:rsidRDefault="0051198D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мобильный компьютерный класс:</w:t>
            </w:r>
          </w:p>
          <w:p w:rsidR="0051198D" w:rsidRPr="004A472C" w:rsidRDefault="0051198D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тележка-сейф с системой подзарядки, интерактивная панель, </w:t>
            </w:r>
          </w:p>
          <w:p w:rsidR="0051198D" w:rsidRPr="004A472C" w:rsidRDefault="0051198D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ноутбук для преподавателя, </w:t>
            </w:r>
          </w:p>
          <w:p w:rsidR="0051198D" w:rsidRPr="004A472C" w:rsidRDefault="0051198D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ноутбук для учащихся,</w:t>
            </w:r>
          </w:p>
          <w:p w:rsidR="0051198D" w:rsidRPr="004A472C" w:rsidRDefault="0051198D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система, </w:t>
            </w:r>
          </w:p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19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1198D" w:rsidRPr="004A472C" w:rsidTr="0051198D">
        <w:tc>
          <w:tcPr>
            <w:tcW w:w="9571" w:type="dxa"/>
            <w:gridSpan w:val="3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Оборудование/оснащение мастерских для реализации предметной области «Технология»</w:t>
            </w:r>
          </w:p>
        </w:tc>
      </w:tr>
      <w:tr w:rsidR="0051198D" w:rsidRPr="004A472C" w:rsidTr="0051198D">
        <w:tc>
          <w:tcPr>
            <w:tcW w:w="959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Оборудование для сельскохозяйственного профиля</w:t>
            </w:r>
          </w:p>
        </w:tc>
        <w:tc>
          <w:tcPr>
            <w:tcW w:w="319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</w:tr>
      <w:tr w:rsidR="0051198D" w:rsidRPr="004A472C" w:rsidTr="0051198D">
        <w:tc>
          <w:tcPr>
            <w:tcW w:w="959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Оборудование для швейной мастерской</w:t>
            </w:r>
          </w:p>
        </w:tc>
        <w:tc>
          <w:tcPr>
            <w:tcW w:w="319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</w:tr>
      <w:tr w:rsidR="0051198D" w:rsidRPr="004A472C" w:rsidTr="0051198D">
        <w:tc>
          <w:tcPr>
            <w:tcW w:w="959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Оборудование для кабинета основы социальной жизни</w:t>
            </w:r>
          </w:p>
        </w:tc>
        <w:tc>
          <w:tcPr>
            <w:tcW w:w="319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</w:tr>
      <w:tr w:rsidR="0051198D" w:rsidRPr="004A472C" w:rsidTr="0051198D">
        <w:tc>
          <w:tcPr>
            <w:tcW w:w="9571" w:type="dxa"/>
            <w:gridSpan w:val="3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Оборудование/оснащение психолого-педагогического сопровождения </w:t>
            </w:r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и коррекционной работы с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обучающимися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с ОВЗ</w:t>
            </w:r>
          </w:p>
        </w:tc>
      </w:tr>
      <w:tr w:rsidR="0051198D" w:rsidRPr="004A472C" w:rsidTr="0051198D">
        <w:tc>
          <w:tcPr>
            <w:tcW w:w="959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Аппаратно-программный комплекс оценки здоровья </w:t>
            </w:r>
            <w:proofErr w:type="gramStart"/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обучающихся</w:t>
            </w:r>
            <w:proofErr w:type="gramEnd"/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</w:tr>
      <w:tr w:rsidR="0051198D" w:rsidRPr="004A472C" w:rsidTr="0051198D">
        <w:tc>
          <w:tcPr>
            <w:tcW w:w="959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Дидактическое, методическое оборудование для обучения и коррекционно-развивающей работы</w:t>
            </w:r>
          </w:p>
        </w:tc>
        <w:tc>
          <w:tcPr>
            <w:tcW w:w="319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</w:tr>
      <w:tr w:rsidR="0051198D" w:rsidRPr="004A472C" w:rsidTr="0051198D">
        <w:tc>
          <w:tcPr>
            <w:tcW w:w="959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A472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A472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Оборудование для сенсорной комнаты</w:t>
            </w:r>
          </w:p>
        </w:tc>
        <w:tc>
          <w:tcPr>
            <w:tcW w:w="3191" w:type="dxa"/>
          </w:tcPr>
          <w:p w:rsidR="0051198D" w:rsidRPr="004A472C" w:rsidRDefault="0051198D" w:rsidP="00A94876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51198D" w:rsidRPr="004A472C" w:rsidRDefault="0051198D" w:rsidP="00A94876">
      <w:pPr>
        <w:spacing w:after="0" w:line="240" w:lineRule="auto"/>
        <w:jc w:val="both"/>
        <w:rPr>
          <w:rFonts w:ascii="Times New Roman" w:eastAsia="+mn-ea" w:hAnsi="Times New Roman" w:cs="Times New Roman"/>
          <w:color w:val="F3700D"/>
          <w:kern w:val="24"/>
          <w:sz w:val="24"/>
          <w:szCs w:val="24"/>
        </w:rPr>
      </w:pPr>
    </w:p>
    <w:p w:rsidR="0051198D" w:rsidRPr="00991C95" w:rsidRDefault="00991C95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95">
        <w:rPr>
          <w:rFonts w:ascii="Times New Roman" w:hAnsi="Times New Roman" w:cs="Times New Roman"/>
          <w:sz w:val="24"/>
          <w:szCs w:val="24"/>
        </w:rPr>
        <w:t xml:space="preserve">Значительно улучшилась материально-техническая база школы-интерната: кабинеты оснащены необходимым современным оборудованием, учреждение укомплектовано новой учебной мебелью. </w:t>
      </w:r>
      <w:r w:rsidRPr="00991C95">
        <w:rPr>
          <w:rFonts w:ascii="Times New Roman" w:hAnsi="Times New Roman" w:cs="Times New Roman"/>
          <w:iCs/>
          <w:sz w:val="24"/>
          <w:szCs w:val="24"/>
        </w:rPr>
        <w:t>О</w:t>
      </w:r>
      <w:r w:rsidR="0051198D" w:rsidRPr="00991C95">
        <w:rPr>
          <w:rFonts w:ascii="Times New Roman" w:hAnsi="Times New Roman" w:cs="Times New Roman"/>
          <w:iCs/>
          <w:sz w:val="24"/>
          <w:szCs w:val="24"/>
        </w:rPr>
        <w:t xml:space="preserve">бновлено оборудование мастерских для реализации предметной области «Технология», кабинетов педагога-психолога, учителя-логопеда, учителя-дефектолога, учебных кабинетов и помещений для организации качественного доступного образования обучающихся с ОВЗ, обучающихся с </w:t>
      </w:r>
      <w:r w:rsidR="0051198D" w:rsidRPr="00991C95">
        <w:rPr>
          <w:rFonts w:ascii="Times New Roman" w:hAnsi="Times New Roman" w:cs="Times New Roman"/>
          <w:iCs/>
          <w:sz w:val="24"/>
          <w:szCs w:val="24"/>
        </w:rPr>
        <w:lastRenderedPageBreak/>
        <w:t>инвалидностью, дополнительного образования обучающихся с ОВЗ, обучающихся с инвалидностью. В настоящее время новое оборудование активно осваивается педагогами, используется в учебно-воспитательном процессе.</w:t>
      </w:r>
    </w:p>
    <w:p w:rsidR="0051198D" w:rsidRPr="004A472C" w:rsidRDefault="0051198D" w:rsidP="00A94876">
      <w:pPr>
        <w:pStyle w:val="a7"/>
        <w:ind w:firstLine="708"/>
        <w:jc w:val="both"/>
      </w:pPr>
      <w:r w:rsidRPr="00991C95">
        <w:rPr>
          <w:bCs/>
        </w:rPr>
        <w:t xml:space="preserve">Специализированное оборудование </w:t>
      </w:r>
      <w:r w:rsidRPr="00991C95">
        <w:t>позволят школе-интернату планомерно осуществлять деятельность в рамках Ресурсного центра по сопровождению детей</w:t>
      </w:r>
      <w:r w:rsidRPr="004A472C">
        <w:t xml:space="preserve"> с ограниченными возможностями здоровья и инвалидностью, а также  оказывать консультативную помощь и образовательные услуги в рамках сетевого взаимодействия другим образовательным учреждениям.</w:t>
      </w:r>
    </w:p>
    <w:p w:rsidR="0051198D" w:rsidRPr="004A472C" w:rsidRDefault="0051198D" w:rsidP="00A94876">
      <w:pPr>
        <w:pStyle w:val="a7"/>
        <w:ind w:firstLine="708"/>
        <w:jc w:val="both"/>
        <w:rPr>
          <w:bCs/>
        </w:rPr>
      </w:pPr>
      <w:r w:rsidRPr="004A472C">
        <w:rPr>
          <w:iCs/>
        </w:rPr>
        <w:t>Материально-техническое обеспечение Школы-интерната позвол</w:t>
      </w:r>
      <w:r w:rsidR="00A94876">
        <w:rPr>
          <w:iCs/>
        </w:rPr>
        <w:t>яет реализовывать в полной мере</w:t>
      </w:r>
      <w:r w:rsidRPr="004A472C">
        <w:rPr>
          <w:iCs/>
        </w:rPr>
        <w:t xml:space="preserve"> образовательные программы.</w:t>
      </w:r>
      <w:r w:rsidRPr="004A472C">
        <w:rPr>
          <w:rStyle w:val="c4"/>
        </w:rPr>
        <w:t xml:space="preserve"> </w:t>
      </w:r>
      <w:r w:rsidRPr="004A472C">
        <w:t>В школе-интернате идет реализация отдельных направлений информатизации образовательной деятельности учителями - предметниками, классными руководителями, воспитателями. В школе разрабатываются и ведутся уроки с использованием ИКТ по всем предметам учебного плана, внеклассные мероприятия и внеурочной деятельности.</w:t>
      </w:r>
    </w:p>
    <w:p w:rsidR="0051198D" w:rsidRPr="004A472C" w:rsidRDefault="0051198D" w:rsidP="00A94876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iCs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Продолжается совершенствование проекта по благоустройству пришкольной территории «Красивая школа». </w:t>
      </w:r>
    </w:p>
    <w:p w:rsidR="003C77AB" w:rsidRDefault="003C77AB" w:rsidP="00A9487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4187" w:rsidRPr="004A472C" w:rsidRDefault="00D04187" w:rsidP="00A948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AB">
        <w:rPr>
          <w:rFonts w:ascii="Times New Roman" w:hAnsi="Times New Roman" w:cs="Times New Roman"/>
          <w:b/>
          <w:sz w:val="24"/>
          <w:szCs w:val="24"/>
        </w:rPr>
        <w:t>5.2.</w:t>
      </w:r>
      <w:r w:rsidRPr="004A472C">
        <w:rPr>
          <w:rFonts w:ascii="Times New Roman" w:hAnsi="Times New Roman" w:cs="Times New Roman"/>
          <w:b/>
          <w:sz w:val="24"/>
          <w:szCs w:val="24"/>
        </w:rPr>
        <w:t xml:space="preserve"> Оценка качества учебно-методического и библиотечно-информационного обеспечения</w:t>
      </w:r>
    </w:p>
    <w:p w:rsidR="00D04187" w:rsidRPr="004A472C" w:rsidRDefault="00D0418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D04187" w:rsidRPr="004A472C" w:rsidRDefault="00D04187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объем библиотечного фонда –</w:t>
      </w:r>
      <w:r w:rsidRPr="004A47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472C">
        <w:rPr>
          <w:rFonts w:ascii="Times New Roman" w:hAnsi="Times New Roman" w:cs="Times New Roman"/>
          <w:sz w:val="24"/>
          <w:szCs w:val="24"/>
        </w:rPr>
        <w:t>7610 единица;</w:t>
      </w:r>
    </w:p>
    <w:p w:rsidR="00D04187" w:rsidRPr="004A472C" w:rsidRDefault="00D04187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– 48,5 процентов;</w:t>
      </w:r>
    </w:p>
    <w:p w:rsidR="00D04187" w:rsidRPr="004A472C" w:rsidRDefault="00A94876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обращаемость – </w:t>
      </w:r>
      <w:r w:rsidR="00D04187" w:rsidRPr="004A472C">
        <w:rPr>
          <w:rFonts w:ascii="Times New Roman" w:hAnsi="Times New Roman" w:cs="Times New Roman"/>
          <w:sz w:val="24"/>
          <w:szCs w:val="24"/>
        </w:rPr>
        <w:t>1723 единиц в год;</w:t>
      </w:r>
    </w:p>
    <w:p w:rsidR="00D04187" w:rsidRPr="004A472C" w:rsidRDefault="00D04187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- объем учебного фонда – 1937 единица.</w:t>
      </w:r>
    </w:p>
    <w:p w:rsidR="00D04187" w:rsidRPr="004A472C" w:rsidRDefault="00D04187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187" w:rsidRPr="004A472C" w:rsidRDefault="00D04187" w:rsidP="00A9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Состав фонда и его использование: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D04187" w:rsidRPr="004A472C" w:rsidTr="00E92083">
        <w:tc>
          <w:tcPr>
            <w:tcW w:w="1242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3191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Количество единиц в фонде</w:t>
            </w:r>
          </w:p>
        </w:tc>
      </w:tr>
      <w:tr w:rsidR="00D04187" w:rsidRPr="004A472C" w:rsidTr="00E92083">
        <w:tc>
          <w:tcPr>
            <w:tcW w:w="1242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D04187" w:rsidRPr="004A472C" w:rsidRDefault="00D04187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3191" w:type="dxa"/>
          </w:tcPr>
          <w:p w:rsidR="00D04187" w:rsidRPr="005C6952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52">
              <w:rPr>
                <w:rFonts w:ascii="Times New Roman" w:hAnsi="Times New Roman" w:cs="Times New Roman"/>
                <w:sz w:val="24"/>
                <w:szCs w:val="24"/>
              </w:rPr>
              <w:t xml:space="preserve"> 1937</w:t>
            </w:r>
          </w:p>
        </w:tc>
      </w:tr>
      <w:tr w:rsidR="00D04187" w:rsidRPr="004A472C" w:rsidTr="00E92083">
        <w:tc>
          <w:tcPr>
            <w:tcW w:w="1242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D04187" w:rsidRPr="004A472C" w:rsidRDefault="00D04187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</w:p>
        </w:tc>
        <w:tc>
          <w:tcPr>
            <w:tcW w:w="3191" w:type="dxa"/>
          </w:tcPr>
          <w:p w:rsidR="00D04187" w:rsidRPr="005C6952" w:rsidRDefault="005C695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04187" w:rsidRPr="005C69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04187" w:rsidRPr="004A472C" w:rsidTr="00E92083">
        <w:tc>
          <w:tcPr>
            <w:tcW w:w="1242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D04187" w:rsidRPr="004A472C" w:rsidRDefault="00D04187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191" w:type="dxa"/>
          </w:tcPr>
          <w:p w:rsidR="00D04187" w:rsidRPr="005C6952" w:rsidRDefault="005C695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5138</w:t>
            </w:r>
          </w:p>
        </w:tc>
      </w:tr>
      <w:tr w:rsidR="00D04187" w:rsidRPr="004A472C" w:rsidTr="00E92083">
        <w:tc>
          <w:tcPr>
            <w:tcW w:w="1242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D04187" w:rsidRPr="004A472C" w:rsidRDefault="00D04187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</w:t>
            </w:r>
          </w:p>
        </w:tc>
        <w:tc>
          <w:tcPr>
            <w:tcW w:w="3191" w:type="dxa"/>
          </w:tcPr>
          <w:p w:rsidR="00D04187" w:rsidRPr="005C6952" w:rsidRDefault="00D04187" w:rsidP="005C6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952" w:rsidRPr="005C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04187" w:rsidRPr="004A472C" w:rsidTr="00E92083">
        <w:tc>
          <w:tcPr>
            <w:tcW w:w="1242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D04187" w:rsidRPr="004A472C" w:rsidRDefault="00D04187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3191" w:type="dxa"/>
          </w:tcPr>
          <w:p w:rsidR="00D04187" w:rsidRPr="005C6952" w:rsidRDefault="005C695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D04187" w:rsidRPr="004A472C" w:rsidTr="00E92083">
        <w:tc>
          <w:tcPr>
            <w:tcW w:w="1242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D04187" w:rsidRPr="004A472C" w:rsidRDefault="00D04187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191" w:type="dxa"/>
          </w:tcPr>
          <w:p w:rsidR="00D04187" w:rsidRPr="005C6952" w:rsidRDefault="005C695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04187" w:rsidRPr="005C6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4187" w:rsidRPr="004A472C" w:rsidTr="00E92083">
        <w:tc>
          <w:tcPr>
            <w:tcW w:w="1242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D04187" w:rsidRPr="004A472C" w:rsidRDefault="00D04187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3191" w:type="dxa"/>
          </w:tcPr>
          <w:p w:rsidR="00D04187" w:rsidRPr="005C6952" w:rsidRDefault="005C695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04187" w:rsidRPr="005C6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4187" w:rsidRPr="004A472C" w:rsidTr="00E92083">
        <w:tc>
          <w:tcPr>
            <w:tcW w:w="1242" w:type="dxa"/>
          </w:tcPr>
          <w:p w:rsidR="00D04187" w:rsidRPr="004A472C" w:rsidRDefault="00D0418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D04187" w:rsidRPr="004A472C" w:rsidRDefault="00D04187" w:rsidP="00A9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3191" w:type="dxa"/>
          </w:tcPr>
          <w:p w:rsidR="00D04187" w:rsidRPr="005C6952" w:rsidRDefault="005C6952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</w:tr>
    </w:tbl>
    <w:p w:rsidR="00D04187" w:rsidRPr="004A472C" w:rsidRDefault="00D04187" w:rsidP="00A9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C95" w:rsidRPr="004A472C" w:rsidRDefault="00D0418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России от 28.12.2018 № 345.</w:t>
      </w:r>
      <w:r w:rsidR="00991C95">
        <w:rPr>
          <w:rFonts w:ascii="Times New Roman" w:hAnsi="Times New Roman" w:cs="Times New Roman"/>
          <w:sz w:val="24"/>
          <w:szCs w:val="24"/>
        </w:rPr>
        <w:t xml:space="preserve"> В 2020 году п</w:t>
      </w:r>
      <w:r w:rsidR="00991C95" w:rsidRPr="004A472C">
        <w:rPr>
          <w:rFonts w:ascii="Times New Roman" w:hAnsi="Times New Roman" w:cs="Times New Roman"/>
          <w:sz w:val="24"/>
          <w:szCs w:val="24"/>
        </w:rPr>
        <w:t>роведена инвентаризация библиотечного фонда</w:t>
      </w:r>
      <w:r w:rsidR="00991C95">
        <w:rPr>
          <w:rFonts w:ascii="Times New Roman" w:hAnsi="Times New Roman" w:cs="Times New Roman"/>
          <w:sz w:val="24"/>
          <w:szCs w:val="24"/>
        </w:rPr>
        <w:t>.</w:t>
      </w:r>
    </w:p>
    <w:p w:rsidR="00D04187" w:rsidRPr="004A472C" w:rsidRDefault="00D0418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В библиотеке имеются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средства (презентации, электронные энциклопедии, дидактические материалы) – 34.</w:t>
      </w:r>
    </w:p>
    <w:p w:rsidR="00D04187" w:rsidRPr="004A472C" w:rsidRDefault="00D0418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Средний уровень посещаемости библиотеки – 26 человек в день.</w:t>
      </w:r>
    </w:p>
    <w:p w:rsidR="00D04187" w:rsidRPr="004A472C" w:rsidRDefault="00D0418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изданий.</w:t>
      </w:r>
    </w:p>
    <w:p w:rsidR="00D04187" w:rsidRPr="00201C8A" w:rsidRDefault="00D0418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В 2020 году в школьную библиотеку  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 была закуплена художественная литература в количестве 66 кн. на сумму 10544,00 руб. </w:t>
      </w:r>
    </w:p>
    <w:p w:rsidR="00A94876" w:rsidRPr="00201C8A" w:rsidRDefault="00A94876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689" w:rsidRDefault="002F3689" w:rsidP="00A948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689">
        <w:rPr>
          <w:rFonts w:ascii="Times New Roman" w:hAnsi="Times New Roman" w:cs="Times New Roman"/>
          <w:b/>
          <w:sz w:val="24"/>
          <w:szCs w:val="24"/>
        </w:rPr>
        <w:t xml:space="preserve">5.3.Социально-бытовое обеспечение обучающихся, сотрудников. </w:t>
      </w:r>
    </w:p>
    <w:p w:rsidR="00543C2C" w:rsidRPr="004A472C" w:rsidRDefault="00F831BF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Школа стремится к созданию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здоровьесберегющего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пространства, обеспечивающего свободное гармоничное развитие личности без ущерба здоровью учащегося. Среди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технологий, используемых в школе, </w:t>
      </w:r>
      <w:r w:rsidRPr="004A472C">
        <w:rPr>
          <w:rFonts w:ascii="Times New Roman" w:hAnsi="Times New Roman" w:cs="Times New Roman"/>
          <w:sz w:val="24"/>
          <w:szCs w:val="24"/>
        </w:rPr>
        <w:lastRenderedPageBreak/>
        <w:t xml:space="preserve">следует выделить медико-гигиенические технологии и технологии обеспечения безопасности жизнедеятельности, которые школа реализует в полном объеме. </w:t>
      </w:r>
    </w:p>
    <w:p w:rsidR="00F831BF" w:rsidRPr="004A472C" w:rsidRDefault="00F831BF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В школе реализуется Программа формирования экологической культуры, здорового и безопасного образа жизни, которая является составной частью адаптированной общеобразовательной программы и проектируется в согласовании с другими ее компонентами: планируемыми результатами, программой формирования базовых учебных действий, программами отдельных учебных предметов, внеурочной деятельности, духовно-нравственного развития.</w:t>
      </w:r>
    </w:p>
    <w:p w:rsidR="006D15B2" w:rsidRPr="004A472C" w:rsidRDefault="006D15B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Цель программы: социально-педагогическая поддержка в сохранении и укреплении физического, психического и социального здоровья обучающихся, формирование основ экологической культуры, здорового и безопасного образа жизни.</w:t>
      </w:r>
    </w:p>
    <w:p w:rsidR="001240DE" w:rsidRPr="004A472C" w:rsidRDefault="000978B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в учебно-воспитательном процессе </w:t>
      </w:r>
    </w:p>
    <w:tbl>
      <w:tblPr>
        <w:tblStyle w:val="a3"/>
        <w:tblW w:w="0" w:type="auto"/>
        <w:tblLayout w:type="fixed"/>
        <w:tblLook w:val="04A0"/>
      </w:tblPr>
      <w:tblGrid>
        <w:gridCol w:w="4429"/>
        <w:gridCol w:w="1495"/>
        <w:gridCol w:w="1706"/>
        <w:gridCol w:w="1706"/>
      </w:tblGrid>
      <w:tr w:rsidR="00712156" w:rsidRPr="004A472C" w:rsidTr="00712156">
        <w:trPr>
          <w:trHeight w:val="604"/>
        </w:trPr>
        <w:tc>
          <w:tcPr>
            <w:tcW w:w="4429" w:type="dxa"/>
          </w:tcPr>
          <w:p w:rsidR="00712156" w:rsidRPr="004A472C" w:rsidRDefault="000978B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технологий, формы работы по пропаганде ЗОЖ</w:t>
            </w:r>
          </w:p>
        </w:tc>
        <w:tc>
          <w:tcPr>
            <w:tcW w:w="1495" w:type="dxa"/>
          </w:tcPr>
          <w:p w:rsidR="00712156" w:rsidRPr="004A472C" w:rsidRDefault="00712156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6" w:type="dxa"/>
          </w:tcPr>
          <w:p w:rsidR="00712156" w:rsidRPr="004A472C" w:rsidRDefault="00712156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706" w:type="dxa"/>
          </w:tcPr>
          <w:p w:rsidR="00712156" w:rsidRPr="004A472C" w:rsidRDefault="00712156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Охват по ОУ </w:t>
            </w: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12156" w:rsidRPr="004A472C" w:rsidTr="00901997">
        <w:trPr>
          <w:trHeight w:val="867"/>
        </w:trPr>
        <w:tc>
          <w:tcPr>
            <w:tcW w:w="4429" w:type="dxa"/>
          </w:tcPr>
          <w:p w:rsidR="00712156" w:rsidRPr="004A472C" w:rsidRDefault="00712156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1495" w:type="dxa"/>
          </w:tcPr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06" w:type="dxa"/>
          </w:tcPr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6" w:type="dxa"/>
          </w:tcPr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44A3B" w:rsidRPr="004A472C" w:rsidTr="00712156">
        <w:trPr>
          <w:trHeight w:val="1130"/>
        </w:trPr>
        <w:tc>
          <w:tcPr>
            <w:tcW w:w="4429" w:type="dxa"/>
          </w:tcPr>
          <w:p w:rsidR="00A44A3B" w:rsidRPr="004A472C" w:rsidRDefault="00A44A3B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обучение, проектное обучение, развивающее обучение, игровые технологии, технология обеспечения безопасности жизнедеятельности и др.</w:t>
            </w:r>
          </w:p>
        </w:tc>
        <w:tc>
          <w:tcPr>
            <w:tcW w:w="1495" w:type="dxa"/>
          </w:tcPr>
          <w:p w:rsidR="00A44A3B" w:rsidRPr="004A472C" w:rsidRDefault="00A44A3B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06" w:type="dxa"/>
          </w:tcPr>
          <w:p w:rsidR="00A44A3B" w:rsidRPr="004A472C" w:rsidRDefault="00A44A3B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6" w:type="dxa"/>
          </w:tcPr>
          <w:p w:rsidR="00A44A3B" w:rsidRPr="004A472C" w:rsidRDefault="00A44A3B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2156" w:rsidRPr="004A472C" w:rsidTr="00747ECE">
        <w:trPr>
          <w:trHeight w:val="587"/>
        </w:trPr>
        <w:tc>
          <w:tcPr>
            <w:tcW w:w="4429" w:type="dxa"/>
          </w:tcPr>
          <w:p w:rsidR="00712156" w:rsidRPr="004A472C" w:rsidRDefault="00712156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Наличие в расписании третьего часа физкультуры</w:t>
            </w:r>
          </w:p>
        </w:tc>
        <w:tc>
          <w:tcPr>
            <w:tcW w:w="1495" w:type="dxa"/>
          </w:tcPr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06" w:type="dxa"/>
          </w:tcPr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6" w:type="dxa"/>
          </w:tcPr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2156" w:rsidRPr="004A472C" w:rsidTr="00712156">
        <w:trPr>
          <w:trHeight w:val="282"/>
        </w:trPr>
        <w:tc>
          <w:tcPr>
            <w:tcW w:w="4429" w:type="dxa"/>
          </w:tcPr>
          <w:p w:rsidR="00712156" w:rsidRPr="004A472C" w:rsidRDefault="00712156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занятия:</w:t>
            </w:r>
          </w:p>
          <w:p w:rsidR="00712156" w:rsidRPr="004A472C" w:rsidRDefault="000978B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5382" w:rsidRPr="004A472C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712156" w:rsidRPr="004A472C" w:rsidRDefault="000978B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2156" w:rsidRPr="004A472C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  <w:p w:rsidR="00712156" w:rsidRPr="004A472C" w:rsidRDefault="000978B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2156"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712156" w:rsidRPr="004A472C" w:rsidRDefault="000978B2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2156" w:rsidRPr="004A472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95" w:type="dxa"/>
          </w:tcPr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2156" w:rsidRPr="004A472C" w:rsidRDefault="00A44A3B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156" w:rsidRPr="004A472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6" w:type="dxa"/>
          </w:tcPr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712156" w:rsidRPr="004A472C" w:rsidRDefault="00A44A3B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6" w:type="dxa"/>
          </w:tcPr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2156" w:rsidRPr="004A472C" w:rsidRDefault="00A44A3B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2156" w:rsidRPr="004A472C" w:rsidRDefault="00712156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47ECE" w:rsidRPr="004A472C" w:rsidTr="00712156">
        <w:trPr>
          <w:trHeight w:val="282"/>
        </w:trPr>
        <w:tc>
          <w:tcPr>
            <w:tcW w:w="4429" w:type="dxa"/>
          </w:tcPr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Обеспечение двигательной активности:</w:t>
            </w:r>
          </w:p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- уроки физкультуры на свежем воздухе; </w:t>
            </w:r>
          </w:p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- динамические паузы (после 2 и 3 урока) </w:t>
            </w:r>
          </w:p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- физкультурные паузы на уроках (для всех обучающихся)</w:t>
            </w:r>
          </w:p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- игры и прогулки на свежем воздухе (для воспитанников) </w:t>
            </w:r>
          </w:p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- спортивные мероприятия на улице</w:t>
            </w:r>
          </w:p>
        </w:tc>
        <w:tc>
          <w:tcPr>
            <w:tcW w:w="1495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7ECE" w:rsidRPr="004A472C" w:rsidTr="00747ECE">
        <w:trPr>
          <w:trHeight w:val="336"/>
        </w:trPr>
        <w:tc>
          <w:tcPr>
            <w:tcW w:w="4429" w:type="dxa"/>
          </w:tcPr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 (1 раз в четверть)</w:t>
            </w:r>
          </w:p>
        </w:tc>
        <w:tc>
          <w:tcPr>
            <w:tcW w:w="1495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7ECE" w:rsidRPr="004A472C" w:rsidTr="00747ECE">
        <w:trPr>
          <w:trHeight w:val="316"/>
        </w:trPr>
        <w:tc>
          <w:tcPr>
            <w:tcW w:w="4429" w:type="dxa"/>
          </w:tcPr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уроков</w:t>
            </w:r>
          </w:p>
        </w:tc>
        <w:tc>
          <w:tcPr>
            <w:tcW w:w="1495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7ECE" w:rsidRPr="004A472C" w:rsidTr="00712156">
        <w:trPr>
          <w:trHeight w:val="565"/>
        </w:trPr>
        <w:tc>
          <w:tcPr>
            <w:tcW w:w="4429" w:type="dxa"/>
          </w:tcPr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мероприятий: личное командное первенство школы «Силачи», первенство школы по лыжам и др.</w:t>
            </w:r>
          </w:p>
        </w:tc>
        <w:tc>
          <w:tcPr>
            <w:tcW w:w="1495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7ECE" w:rsidRPr="004A472C" w:rsidTr="00712156">
        <w:trPr>
          <w:trHeight w:val="282"/>
        </w:trPr>
        <w:tc>
          <w:tcPr>
            <w:tcW w:w="4429" w:type="dxa"/>
          </w:tcPr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95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7ECE" w:rsidRPr="004A472C" w:rsidTr="00712156">
        <w:trPr>
          <w:trHeight w:val="282"/>
        </w:trPr>
        <w:tc>
          <w:tcPr>
            <w:tcW w:w="4429" w:type="dxa"/>
          </w:tcPr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Спортивный кружок «Мини-футбол»</w:t>
            </w:r>
          </w:p>
        </w:tc>
        <w:tc>
          <w:tcPr>
            <w:tcW w:w="1495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747ECE" w:rsidRPr="004A472C" w:rsidTr="00747ECE">
        <w:trPr>
          <w:trHeight w:val="415"/>
        </w:trPr>
        <w:tc>
          <w:tcPr>
            <w:tcW w:w="4429" w:type="dxa"/>
          </w:tcPr>
          <w:p w:rsidR="00747ECE" w:rsidRPr="004A472C" w:rsidRDefault="00747ECE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конкурсах, акциях по ЗОЖ «Мы за здоровый образ жизни», «Мир без вредных привычек» и др.</w:t>
            </w:r>
          </w:p>
        </w:tc>
        <w:tc>
          <w:tcPr>
            <w:tcW w:w="1495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6" w:type="dxa"/>
          </w:tcPr>
          <w:p w:rsidR="00747ECE" w:rsidRPr="004A472C" w:rsidRDefault="00747EC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90D87" w:rsidRPr="004A472C" w:rsidRDefault="00290D8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По результатам 2020 года наблюдается увеличение охвата детей и подростков различными видами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деятельности; увеличение доли детей и подростков, соблюдающих нормы и требования здорового образа жизни, рост уровня компетентности педагогических кадров и родителей по вопросам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>.</w:t>
      </w:r>
    </w:p>
    <w:p w:rsidR="00290D87" w:rsidRPr="004A472C" w:rsidRDefault="00290D8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Индикаторами достижения цели создания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среды являются показатели здоровья учащихся. </w:t>
      </w:r>
    </w:p>
    <w:p w:rsidR="00290D87" w:rsidRPr="004A472C" w:rsidRDefault="00290D87" w:rsidP="00A94876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bidi="ru-RU"/>
        </w:rPr>
      </w:pPr>
      <w:r w:rsidRPr="004A472C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bidi="ru-RU"/>
        </w:rPr>
        <w:t xml:space="preserve">Доля обучающихся (воспитанников), охваченных </w:t>
      </w:r>
      <w:proofErr w:type="spellStart"/>
      <w:r w:rsidRPr="004A472C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bidi="ru-RU"/>
        </w:rPr>
        <w:t>здоровьесберегающими</w:t>
      </w:r>
      <w:proofErr w:type="spellEnd"/>
      <w:r w:rsidRPr="004A472C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bidi="ru-RU"/>
        </w:rPr>
        <w:t xml:space="preserve"> технологиями на уроках (занятиях) – 100%.</w:t>
      </w:r>
    </w:p>
    <w:p w:rsidR="00290D87" w:rsidRPr="004A472C" w:rsidRDefault="00290D8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За 2020 год несчастных случаев, произошедших с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во время учебно-воспитательного процесса, зафиксировано не было.</w:t>
      </w:r>
    </w:p>
    <w:p w:rsidR="00901997" w:rsidRPr="004A472C" w:rsidRDefault="00901365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Ежеквартальный мониторинг количества пропущенных уроков по болезни вирусного и простудного характера</w:t>
      </w:r>
      <w:r w:rsidR="00901997" w:rsidRPr="004A472C">
        <w:rPr>
          <w:rFonts w:ascii="Times New Roman" w:hAnsi="Times New Roman" w:cs="Times New Roman"/>
          <w:sz w:val="24"/>
          <w:szCs w:val="24"/>
        </w:rPr>
        <w:t xml:space="preserve"> показывает заметное снижение </w:t>
      </w:r>
      <w:r w:rsidRPr="004A472C">
        <w:rPr>
          <w:rFonts w:ascii="Times New Roman" w:hAnsi="Times New Roman" w:cs="Times New Roman"/>
          <w:sz w:val="24"/>
          <w:szCs w:val="24"/>
        </w:rPr>
        <w:t xml:space="preserve"> </w:t>
      </w:r>
      <w:r w:rsidR="00901997" w:rsidRPr="004A472C">
        <w:rPr>
          <w:rFonts w:ascii="Times New Roman" w:hAnsi="Times New Roman" w:cs="Times New Roman"/>
          <w:sz w:val="24"/>
          <w:szCs w:val="24"/>
        </w:rPr>
        <w:t xml:space="preserve">количества пропущенных </w:t>
      </w:r>
      <w:proofErr w:type="spellStart"/>
      <w:r w:rsidR="00901997" w:rsidRPr="004A472C">
        <w:rPr>
          <w:rFonts w:ascii="Times New Roman" w:hAnsi="Times New Roman" w:cs="Times New Roman"/>
          <w:sz w:val="24"/>
          <w:szCs w:val="24"/>
        </w:rPr>
        <w:t>ученико-часов</w:t>
      </w:r>
      <w:proofErr w:type="spellEnd"/>
      <w:r w:rsidR="00901997" w:rsidRPr="004A472C">
        <w:rPr>
          <w:rFonts w:ascii="Times New Roman" w:hAnsi="Times New Roman" w:cs="Times New Roman"/>
          <w:sz w:val="24"/>
          <w:szCs w:val="24"/>
        </w:rPr>
        <w:t xml:space="preserve"> по болезни в 2020 году.</w:t>
      </w:r>
    </w:p>
    <w:p w:rsidR="00901997" w:rsidRPr="004A472C" w:rsidRDefault="00901997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8"/>
        <w:gridCol w:w="1903"/>
        <w:gridCol w:w="1903"/>
        <w:gridCol w:w="1903"/>
        <w:gridCol w:w="1904"/>
      </w:tblGrid>
      <w:tr w:rsidR="00901997" w:rsidRPr="004A472C" w:rsidTr="00901997">
        <w:tc>
          <w:tcPr>
            <w:tcW w:w="1958" w:type="dxa"/>
            <w:vMerge w:val="restart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Ступень обучения/классы</w:t>
            </w:r>
          </w:p>
        </w:tc>
        <w:tc>
          <w:tcPr>
            <w:tcW w:w="7613" w:type="dxa"/>
            <w:gridSpan w:val="4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пропущенных</w:t>
            </w:r>
            <w:proofErr w:type="gram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ученико-часов</w:t>
            </w:r>
            <w:proofErr w:type="spell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</w:t>
            </w:r>
          </w:p>
        </w:tc>
      </w:tr>
      <w:tr w:rsidR="00901997" w:rsidRPr="004A472C" w:rsidTr="00901997">
        <w:tc>
          <w:tcPr>
            <w:tcW w:w="1958" w:type="dxa"/>
            <w:vMerge/>
          </w:tcPr>
          <w:p w:rsidR="00901997" w:rsidRPr="004A472C" w:rsidRDefault="00901997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01997" w:rsidRPr="004A472C" w:rsidRDefault="00901997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 четверть 2019-2020 уч. г.</w:t>
            </w:r>
          </w:p>
        </w:tc>
        <w:tc>
          <w:tcPr>
            <w:tcW w:w="1903" w:type="dxa"/>
          </w:tcPr>
          <w:p w:rsidR="00901997" w:rsidRPr="004A472C" w:rsidRDefault="00901997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 четверть 2019-2020 уч. г.</w:t>
            </w:r>
          </w:p>
        </w:tc>
        <w:tc>
          <w:tcPr>
            <w:tcW w:w="1903" w:type="dxa"/>
          </w:tcPr>
          <w:p w:rsidR="00901997" w:rsidRPr="004A472C" w:rsidRDefault="00901997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 четверть 2020-2021 уч. г.</w:t>
            </w:r>
          </w:p>
        </w:tc>
        <w:tc>
          <w:tcPr>
            <w:tcW w:w="1904" w:type="dxa"/>
          </w:tcPr>
          <w:p w:rsidR="00901997" w:rsidRPr="004A472C" w:rsidRDefault="00901997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 четверть 2020-2021 уч. г.</w:t>
            </w:r>
          </w:p>
        </w:tc>
      </w:tr>
      <w:tr w:rsidR="00901997" w:rsidRPr="004A472C" w:rsidTr="00901997">
        <w:tc>
          <w:tcPr>
            <w:tcW w:w="1958" w:type="dxa"/>
          </w:tcPr>
          <w:p w:rsidR="00901997" w:rsidRPr="004A472C" w:rsidRDefault="00901997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03" w:type="dxa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903" w:type="dxa"/>
            <w:vMerge w:val="restart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Дистанционная форма обучения</w:t>
            </w:r>
          </w:p>
        </w:tc>
        <w:tc>
          <w:tcPr>
            <w:tcW w:w="1903" w:type="dxa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904" w:type="dxa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01997" w:rsidRPr="004A472C" w:rsidTr="00901997">
        <w:tc>
          <w:tcPr>
            <w:tcW w:w="1958" w:type="dxa"/>
          </w:tcPr>
          <w:p w:rsidR="00901997" w:rsidRPr="004A472C" w:rsidRDefault="00901997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3" w:type="dxa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903" w:type="dxa"/>
            <w:vMerge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1904" w:type="dxa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</w:tr>
      <w:tr w:rsidR="00901997" w:rsidRPr="004A472C" w:rsidTr="00901997">
        <w:tc>
          <w:tcPr>
            <w:tcW w:w="1958" w:type="dxa"/>
          </w:tcPr>
          <w:p w:rsidR="00901997" w:rsidRPr="004A472C" w:rsidRDefault="00901997" w:rsidP="00A9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3" w:type="dxa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1903" w:type="dxa"/>
            <w:vMerge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1904" w:type="dxa"/>
          </w:tcPr>
          <w:p w:rsidR="00901997" w:rsidRPr="004A472C" w:rsidRDefault="00901997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</w:tr>
    </w:tbl>
    <w:p w:rsidR="00901997" w:rsidRPr="004A472C" w:rsidRDefault="00901997" w:rsidP="00A948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600E" w:rsidRPr="00825422" w:rsidRDefault="008C600E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00E">
        <w:rPr>
          <w:rFonts w:ascii="Times New Roman" w:hAnsi="Times New Roman" w:cs="Times New Roman"/>
          <w:sz w:val="24"/>
          <w:szCs w:val="24"/>
        </w:rPr>
        <w:t xml:space="preserve">Все обучающиеся школы обеспечены бесплатным для родителей (законных представителей) двухразовым горячим питанием за счет средств областного бюджета. Штатной медицинской сестрой школы осуществляется текущий </w:t>
      </w:r>
      <w:proofErr w:type="gramStart"/>
      <w:r w:rsidRPr="008C60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600E">
        <w:rPr>
          <w:rFonts w:ascii="Times New Roman" w:hAnsi="Times New Roman" w:cs="Times New Roman"/>
          <w:sz w:val="24"/>
          <w:szCs w:val="24"/>
        </w:rPr>
        <w:t xml:space="preserve"> качеством питания и соблюдением медико-санитарных требований. </w:t>
      </w:r>
    </w:p>
    <w:p w:rsidR="005C6952" w:rsidRPr="005C6952" w:rsidRDefault="005C6952" w:rsidP="0082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52">
        <w:rPr>
          <w:rFonts w:ascii="Times New Roman" w:eastAsia="Times New Roman" w:hAnsi="Times New Roman" w:cs="Times New Roman"/>
          <w:sz w:val="24"/>
          <w:szCs w:val="24"/>
        </w:rPr>
        <w:tab/>
        <w:t>С целью создания оптимальных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C6952">
        <w:rPr>
          <w:rFonts w:ascii="Times New Roman" w:eastAsia="Times New Roman" w:hAnsi="Times New Roman" w:cs="Times New Roman"/>
          <w:sz w:val="24"/>
          <w:szCs w:val="24"/>
        </w:rPr>
        <w:t xml:space="preserve"> обучения, развития, социализации  и адаптации обучающихся посредством </w:t>
      </w:r>
      <w:r w:rsidRPr="00825422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психолого-педагогического сопровождения</w:t>
      </w:r>
      <w:r w:rsidRPr="005C6952">
        <w:rPr>
          <w:rFonts w:ascii="Times New Roman" w:eastAsia="Times New Roman" w:hAnsi="Times New Roman" w:cs="Times New Roman"/>
          <w:sz w:val="24"/>
          <w:szCs w:val="24"/>
        </w:rPr>
        <w:t xml:space="preserve"> в школе создан психолого-педагогический консилиум (Приказ № 168/1 от 26.12.2019 г.) На заседаниях </w:t>
      </w:r>
      <w:proofErr w:type="spellStart"/>
      <w:r w:rsidRPr="005C6952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C6952">
        <w:rPr>
          <w:rFonts w:ascii="Times New Roman" w:eastAsia="Times New Roman" w:hAnsi="Times New Roman" w:cs="Times New Roman"/>
          <w:sz w:val="24"/>
          <w:szCs w:val="24"/>
        </w:rPr>
        <w:t xml:space="preserve"> обсуждаются результаты психолого-педагогического сопровождения и определения дальнейшего маршрута обучения обучающихся, находящихся на ППС.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Обсуждаемые вопросы на заседаниях консилиума</w:t>
      </w:r>
      <w:r w:rsidR="00825422">
        <w:rPr>
          <w:rFonts w:ascii="Times New Roman" w:hAnsi="Times New Roman" w:cs="Times New Roman"/>
          <w:sz w:val="24"/>
          <w:szCs w:val="24"/>
        </w:rPr>
        <w:t xml:space="preserve"> в 2019-2020 году</w:t>
      </w:r>
      <w:r w:rsidRPr="004A472C">
        <w:rPr>
          <w:rFonts w:ascii="Times New Roman" w:hAnsi="Times New Roman" w:cs="Times New Roman"/>
          <w:sz w:val="24"/>
          <w:szCs w:val="24"/>
        </w:rPr>
        <w:t>: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1. Планирован</w:t>
      </w:r>
      <w:r w:rsidR="00825422">
        <w:rPr>
          <w:rFonts w:ascii="Times New Roman" w:hAnsi="Times New Roman" w:cs="Times New Roman"/>
          <w:sz w:val="24"/>
          <w:szCs w:val="24"/>
        </w:rPr>
        <w:t xml:space="preserve">ие работы школьного </w:t>
      </w:r>
      <w:proofErr w:type="spellStart"/>
      <w:r w:rsidR="0082542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825422">
        <w:rPr>
          <w:rFonts w:ascii="Times New Roman" w:hAnsi="Times New Roman" w:cs="Times New Roman"/>
          <w:sz w:val="24"/>
          <w:szCs w:val="24"/>
        </w:rPr>
        <w:t xml:space="preserve"> на 2019</w:t>
      </w:r>
      <w:r w:rsidRPr="004A472C">
        <w:rPr>
          <w:rFonts w:ascii="Times New Roman" w:hAnsi="Times New Roman" w:cs="Times New Roman"/>
          <w:sz w:val="24"/>
          <w:szCs w:val="24"/>
        </w:rPr>
        <w:t xml:space="preserve">-2020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>. год в рамках психолого-педагогического сопровождения (протокол № 2 от 14.09.2019г.).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2. Разработка и утверждение индивидуальных учебных планов, специальных индивидуальных программ развития, планов мероприятий по реализации ИПРА на детей, нуждающихся в создании СОУ и детей-инвалидов. (протокол №1 от 02.09.2019г. и протокол № 2 от 14.09.2019г.).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3. Анализ адаптации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5 класса. Выделение детей «группы риска» в трудностях социальной адаптации, выявление резервных возможностей развития (протокол № 3 от 31.10.2019г.).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4. Мониторинг выполнения рекомендаций ЦПМПК в 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 (протокол № 3 от 31.10.2019г.).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5. Ведение документации личного дела обучающегося 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Опарино, получающего психолого-педагогическое сопровождение (протокол № 3 от 31.10.2019г.).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6. Мониторинг и оценка текущей аттестации обучающихся по СИПР за 1 полугодие 2019-2020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>. (протокол № 4 от 02.02.2020г.).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7. Оценка эффективности реализации и овладения АООП (по четвертям).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lastRenderedPageBreak/>
        <w:t xml:space="preserve">8. Подготовка пакета документов на выпускников 9 класса КОГОБУ ШИ ОВЗ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 с целью определения условий получения образования в учреждениях среднего профессионального образования по адаптированной образовательной программе (протокол № 5 от 19.03.2020г.)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9. Анализ готовности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4 класса к переходу в среднее звено. Выделение детей «группы риска» в трудностях социальной адаптации, выявление резервных возможностей развития (протокол № 5 от 19.03.202</w:t>
      </w:r>
      <w:r w:rsidR="00825422">
        <w:rPr>
          <w:rFonts w:ascii="Times New Roman" w:hAnsi="Times New Roman" w:cs="Times New Roman"/>
          <w:sz w:val="24"/>
          <w:szCs w:val="24"/>
        </w:rPr>
        <w:t>0</w:t>
      </w:r>
      <w:r w:rsidRPr="004A472C">
        <w:rPr>
          <w:rFonts w:ascii="Times New Roman" w:hAnsi="Times New Roman" w:cs="Times New Roman"/>
          <w:sz w:val="24"/>
          <w:szCs w:val="24"/>
        </w:rPr>
        <w:t>г.)</w:t>
      </w:r>
    </w:p>
    <w:p w:rsidR="0098568F" w:rsidRPr="004A472C" w:rsidRDefault="0098568F" w:rsidP="0082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10. Подведение итогов работы </w:t>
      </w:r>
      <w:proofErr w:type="gramStart"/>
      <w:r w:rsidRPr="004A472C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4A4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>. Результаты психолого-педагогического сопровождения и определение дальнейшего маршрута обучения обучающихся, находящихся на ППС. (протокол № 6 от 01.06.2020г.)</w:t>
      </w:r>
    </w:p>
    <w:p w:rsidR="00825422" w:rsidRPr="005C6952" w:rsidRDefault="00825422" w:rsidP="00825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C6952">
        <w:rPr>
          <w:rFonts w:ascii="Times New Roman" w:eastAsia="Times New Roman" w:hAnsi="Times New Roman" w:cs="Times New Roman"/>
          <w:sz w:val="24"/>
          <w:szCs w:val="24"/>
        </w:rPr>
        <w:t xml:space="preserve">оля </w:t>
      </w:r>
      <w:proofErr w:type="gramStart"/>
      <w:r w:rsidRPr="005C69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C6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Опарино</w:t>
      </w:r>
      <w:r w:rsidRPr="005C6952">
        <w:rPr>
          <w:rFonts w:ascii="Times New Roman" w:eastAsia="Times New Roman" w:hAnsi="Times New Roman" w:cs="Times New Roman"/>
          <w:sz w:val="24"/>
          <w:szCs w:val="24"/>
        </w:rPr>
        <w:t xml:space="preserve">, охваченных </w:t>
      </w:r>
      <w:r w:rsidRPr="005C6952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психолого-педагогическим сопровождением</w:t>
      </w:r>
      <w:r w:rsidRPr="005C6952">
        <w:rPr>
          <w:rFonts w:ascii="Times New Roman" w:eastAsia="Times New Roman" w:hAnsi="Times New Roman" w:cs="Times New Roman"/>
          <w:sz w:val="24"/>
          <w:szCs w:val="24"/>
        </w:rPr>
        <w:t>, составляет 100%.</w:t>
      </w:r>
    </w:p>
    <w:p w:rsidR="00825422" w:rsidRDefault="00825422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87" w:rsidRDefault="00D04187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EE" w:rsidRDefault="002D2CEE" w:rsidP="00A948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CEE">
        <w:rPr>
          <w:rFonts w:ascii="Times New Roman" w:hAnsi="Times New Roman" w:cs="Times New Roman"/>
          <w:b/>
          <w:sz w:val="24"/>
          <w:szCs w:val="24"/>
        </w:rPr>
        <w:t>5.4. Оценка условий безопасности и условий охраны труда</w:t>
      </w:r>
    </w:p>
    <w:p w:rsidR="00D04187" w:rsidRPr="00D04187" w:rsidRDefault="00D04187" w:rsidP="00A9487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В целях повышения безопасности условий труда, антитеррористической защищенности, пожарной безопасности, профилактики детского дорожно-транспортного травматизма, поддержания на современном уровне профессиональной и психофизиолог</w:t>
      </w:r>
      <w:r>
        <w:rPr>
          <w:rFonts w:ascii="Times New Roman" w:hAnsi="Times New Roman" w:cs="Times New Roman"/>
          <w:sz w:val="24"/>
          <w:szCs w:val="24"/>
        </w:rPr>
        <w:t xml:space="preserve">ической готовности работников, </w:t>
      </w:r>
      <w:r w:rsidRPr="00D04187">
        <w:rPr>
          <w:rFonts w:ascii="Times New Roman" w:hAnsi="Times New Roman" w:cs="Times New Roman"/>
          <w:sz w:val="24"/>
          <w:szCs w:val="24"/>
        </w:rPr>
        <w:t>отработки умений и навыков действий обучающихся, воспитаннико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образовательного учреждения, </w:t>
      </w:r>
      <w:r w:rsidRPr="00D04187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слаженных действий в условиях </w:t>
      </w:r>
      <w:r w:rsidRPr="00D04187">
        <w:rPr>
          <w:rFonts w:ascii="Times New Roman" w:hAnsi="Times New Roman" w:cs="Times New Roman"/>
          <w:sz w:val="24"/>
          <w:szCs w:val="24"/>
        </w:rPr>
        <w:t>чрезвычайной ситуациях в Школе-интернате организовано проведение мероприятий по обеспечению комплексной  безопасности.</w:t>
      </w:r>
    </w:p>
    <w:p w:rsidR="00D04187" w:rsidRPr="00D04187" w:rsidRDefault="00D04187" w:rsidP="00A9487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eastAsia="Times New Roman" w:hAnsi="Times New Roman" w:cs="Times New Roman"/>
          <w:sz w:val="24"/>
          <w:szCs w:val="24"/>
        </w:rPr>
        <w:t>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работников</w:t>
      </w:r>
      <w:r w:rsidRPr="00D04187">
        <w:rPr>
          <w:rFonts w:ascii="Times New Roman" w:hAnsi="Times New Roman" w:cs="Times New Roman"/>
          <w:sz w:val="24"/>
          <w:szCs w:val="24"/>
        </w:rPr>
        <w:t xml:space="preserve"> и обучающихся:</w:t>
      </w:r>
    </w:p>
    <w:p w:rsidR="00E92083" w:rsidRDefault="00D04187" w:rsidP="00A9487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1.Утвержден на 2020-2025</w:t>
      </w:r>
      <w:r w:rsidR="006A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187" w:rsidRPr="00D04187" w:rsidRDefault="00D04187" w:rsidP="00A9487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187">
        <w:rPr>
          <w:rFonts w:ascii="Times New Roman" w:hAnsi="Times New Roman" w:cs="Times New Roman"/>
          <w:sz w:val="24"/>
          <w:szCs w:val="24"/>
        </w:rPr>
        <w:t xml:space="preserve">годы «План мероприятий по обеспечению комплексной безопасности и предупреждению травматизма Кировского областного государственного общеобразовательного бюджетного учреждения «Школа-интернат для обучающихся с ограниченными возможностями здоровья </w:t>
      </w:r>
      <w:proofErr w:type="spellStart"/>
      <w:r w:rsidRPr="00D0418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04187">
        <w:rPr>
          <w:rFonts w:ascii="Times New Roman" w:hAnsi="Times New Roman" w:cs="Times New Roman"/>
          <w:sz w:val="24"/>
          <w:szCs w:val="24"/>
        </w:rPr>
        <w:t xml:space="preserve"> Опарино». </w:t>
      </w:r>
      <w:proofErr w:type="gramEnd"/>
    </w:p>
    <w:p w:rsidR="00D04187" w:rsidRPr="00D04187" w:rsidRDefault="00D04187" w:rsidP="00A948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 xml:space="preserve">2.Подписано </w:t>
      </w:r>
      <w:r w:rsidRPr="00D04187">
        <w:rPr>
          <w:rFonts w:ascii="Times New Roman" w:eastAsia="Times New Roman" w:hAnsi="Times New Roman" w:cs="Times New Roman"/>
          <w:sz w:val="24"/>
          <w:szCs w:val="24"/>
        </w:rPr>
        <w:t xml:space="preserve">Соглашение по охране труда между работодателем и работниками Кировского областного государственного общеобразовательного бюджетного учреждения «Школа-интернат для </w:t>
      </w:r>
      <w:proofErr w:type="gramStart"/>
      <w:r w:rsidRPr="00D041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04187">
        <w:rPr>
          <w:rFonts w:ascii="Times New Roman" w:eastAsia="Times New Roman" w:hAnsi="Times New Roman" w:cs="Times New Roman"/>
          <w:sz w:val="24"/>
          <w:szCs w:val="24"/>
        </w:rPr>
        <w:t xml:space="preserve"> с ограничен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ными возможностями здоровья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187">
        <w:rPr>
          <w:rFonts w:ascii="Times New Roman" w:eastAsia="Times New Roman" w:hAnsi="Times New Roman" w:cs="Times New Roman"/>
          <w:sz w:val="24"/>
          <w:szCs w:val="24"/>
        </w:rPr>
        <w:t>Опарино» на 2019-2021 годы.</w:t>
      </w:r>
    </w:p>
    <w:p w:rsidR="00D04187" w:rsidRPr="00D04187" w:rsidRDefault="00D04187" w:rsidP="00A9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3.Утверждено</w:t>
      </w:r>
      <w:r w:rsidRPr="00D04187">
        <w:rPr>
          <w:rFonts w:ascii="Times New Roman" w:eastAsia="Times New Roman" w:hAnsi="Times New Roman" w:cs="Times New Roman"/>
          <w:sz w:val="24"/>
          <w:szCs w:val="24"/>
        </w:rPr>
        <w:t xml:space="preserve"> Положение о системе управления охраной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187">
        <w:rPr>
          <w:rFonts w:ascii="Times New Roman" w:eastAsia="Times New Roman" w:hAnsi="Times New Roman" w:cs="Times New Roman"/>
          <w:sz w:val="24"/>
          <w:szCs w:val="24"/>
        </w:rPr>
        <w:t xml:space="preserve">Кировского областного государственного общеобразовательного бюджетного учреждения «Школа-интернат для </w:t>
      </w:r>
      <w:proofErr w:type="gramStart"/>
      <w:r w:rsidRPr="00D041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04187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proofErr w:type="spellStart"/>
      <w:r w:rsidRPr="00D0418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D04187">
        <w:rPr>
          <w:rFonts w:ascii="Times New Roman" w:eastAsia="Times New Roman" w:hAnsi="Times New Roman" w:cs="Times New Roman"/>
          <w:sz w:val="24"/>
          <w:szCs w:val="24"/>
        </w:rPr>
        <w:t xml:space="preserve"> Опарино», сроком действия до 31.12.2023 года.</w:t>
      </w:r>
    </w:p>
    <w:p w:rsidR="00D04187" w:rsidRPr="00D04187" w:rsidRDefault="00D04187" w:rsidP="00A94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 xml:space="preserve">Анализ деятельности КОГОБУ «ШИ ОВЗ </w:t>
      </w:r>
      <w:proofErr w:type="spellStart"/>
      <w:r w:rsidRPr="00D0418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04187">
        <w:rPr>
          <w:rFonts w:ascii="Times New Roman" w:hAnsi="Times New Roman" w:cs="Times New Roman"/>
          <w:sz w:val="24"/>
          <w:szCs w:val="24"/>
        </w:rPr>
        <w:t xml:space="preserve"> Опарино» показывает, что задачи по обучению в области гражданской обороны и защиты от чрезвычайных ситуаций, поставленные на 2019-2020 учебный год, в основном выполнены.</w:t>
      </w:r>
    </w:p>
    <w:p w:rsidR="00D04187" w:rsidRPr="00D04187" w:rsidRDefault="00D04187" w:rsidP="00A9487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t>Основными направлениями в работе школы-интерната по подготовке и обучению персонала и учащихся является:</w:t>
      </w:r>
    </w:p>
    <w:p w:rsidR="00D04187" w:rsidRPr="00D04187" w:rsidRDefault="00D04187" w:rsidP="00A9487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t>- обучение правилам поведения и основным способам защиты от чрезвычайных ситуаций природного и техногенного характера, способам оказания само- и взаимопомощи, первой медицинской помощи пострадавшим, правилам пользования коллективными и индивидуальными средствами защиты;</w:t>
      </w:r>
    </w:p>
    <w:p w:rsidR="00D04187" w:rsidRPr="00D04187" w:rsidRDefault="00D04187" w:rsidP="00A9487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t>- отработка практических навыков в проведении эвакуации при сложившейся чрезвычайной ситуации.</w:t>
      </w:r>
    </w:p>
    <w:p w:rsidR="00D04187" w:rsidRPr="00D04187" w:rsidRDefault="00D04187" w:rsidP="00A9487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t>Практическая отработка вопросов ГО и ЧС проводилась на тренировках.</w:t>
      </w:r>
    </w:p>
    <w:p w:rsidR="00D04187" w:rsidRPr="00D04187" w:rsidRDefault="00D04187" w:rsidP="00A9487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lastRenderedPageBreak/>
        <w:t xml:space="preserve">Также в течение года отрабатывался вопрос эвакуации в случае сообщения об обнаружении в здании школы подозрительного предмета. </w:t>
      </w:r>
    </w:p>
    <w:p w:rsidR="00D04187" w:rsidRPr="00C70497" w:rsidRDefault="00D04187" w:rsidP="00A9487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70497">
        <w:rPr>
          <w:rFonts w:ascii="Times New Roman" w:hAnsi="Times New Roman" w:cs="Times New Roman"/>
          <w:color w:val="auto"/>
        </w:rPr>
        <w:t>Результат показателей эффективности  в обеспечении условий безопасности и условий охраны труда:</w:t>
      </w:r>
    </w:p>
    <w:p w:rsidR="00D04187" w:rsidRPr="00D04187" w:rsidRDefault="00D04187" w:rsidP="00C7049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</w:t>
      </w:r>
      <w:r w:rsidRPr="00D04187">
        <w:rPr>
          <w:rFonts w:ascii="Times New Roman" w:hAnsi="Times New Roman" w:cs="Times New Roman"/>
          <w:color w:val="auto"/>
        </w:rPr>
        <w:t>отсутствие чрезвычайных ситуаций</w:t>
      </w:r>
      <w:r>
        <w:rPr>
          <w:rFonts w:ascii="Times New Roman" w:hAnsi="Times New Roman" w:cs="Times New Roman"/>
          <w:color w:val="auto"/>
        </w:rPr>
        <w:t xml:space="preserve"> </w:t>
      </w:r>
      <w:r w:rsidRPr="00D04187">
        <w:rPr>
          <w:rFonts w:ascii="Times New Roman" w:hAnsi="Times New Roman" w:cs="Times New Roman"/>
          <w:color w:val="auto"/>
        </w:rPr>
        <w:t>(пожары,</w:t>
      </w:r>
      <w:r>
        <w:rPr>
          <w:rFonts w:ascii="Times New Roman" w:hAnsi="Times New Roman" w:cs="Times New Roman"/>
          <w:color w:val="auto"/>
        </w:rPr>
        <w:t xml:space="preserve"> </w:t>
      </w:r>
      <w:r w:rsidRPr="00D04187">
        <w:rPr>
          <w:rFonts w:ascii="Times New Roman" w:hAnsi="Times New Roman" w:cs="Times New Roman"/>
          <w:color w:val="auto"/>
        </w:rPr>
        <w:t>нарушения системы жизнеобеспечения)</w:t>
      </w:r>
      <w:r>
        <w:rPr>
          <w:rFonts w:ascii="Times New Roman" w:hAnsi="Times New Roman" w:cs="Times New Roman"/>
          <w:color w:val="auto"/>
        </w:rPr>
        <w:t xml:space="preserve"> </w:t>
      </w:r>
      <w:r w:rsidRPr="00D04187">
        <w:rPr>
          <w:rFonts w:ascii="Times New Roman" w:hAnsi="Times New Roman" w:cs="Times New Roman"/>
          <w:color w:val="auto"/>
        </w:rPr>
        <w:t>в течение трех лет;</w:t>
      </w:r>
    </w:p>
    <w:p w:rsidR="00D04187" w:rsidRPr="00D04187" w:rsidRDefault="00D04187" w:rsidP="00C7049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</w:t>
      </w:r>
      <w:r w:rsidRPr="00D04187">
        <w:rPr>
          <w:rFonts w:ascii="Times New Roman" w:hAnsi="Times New Roman" w:cs="Times New Roman"/>
          <w:color w:val="auto"/>
        </w:rPr>
        <w:t>отсутствие травматизма участников образовательных отношений;</w:t>
      </w:r>
    </w:p>
    <w:p w:rsidR="00D04187" w:rsidRPr="00D04187" w:rsidRDefault="00D04187" w:rsidP="00C7049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</w:t>
      </w:r>
      <w:r w:rsidRPr="00D04187">
        <w:rPr>
          <w:rFonts w:ascii="Times New Roman" w:hAnsi="Times New Roman" w:cs="Times New Roman"/>
          <w:color w:val="auto"/>
        </w:rPr>
        <w:t xml:space="preserve">проведение в полном объеме перечня инструктажей по ТБ и </w:t>
      </w:r>
      <w:proofErr w:type="gramStart"/>
      <w:r w:rsidRPr="00D04187">
        <w:rPr>
          <w:rFonts w:ascii="Times New Roman" w:hAnsi="Times New Roman" w:cs="Times New Roman"/>
          <w:color w:val="auto"/>
        </w:rPr>
        <w:t>ОТ</w:t>
      </w:r>
      <w:proofErr w:type="gramEnd"/>
      <w:r w:rsidRPr="00D04187">
        <w:rPr>
          <w:rFonts w:ascii="Times New Roman" w:hAnsi="Times New Roman" w:cs="Times New Roman"/>
          <w:color w:val="auto"/>
        </w:rPr>
        <w:t>.</w:t>
      </w:r>
    </w:p>
    <w:p w:rsidR="00D04187" w:rsidRPr="00D04187" w:rsidRDefault="00D04187" w:rsidP="00A9487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t>В школе-интернате имеется:</w:t>
      </w:r>
    </w:p>
    <w:p w:rsidR="00D04187" w:rsidRPr="00D04187" w:rsidRDefault="00D04187" w:rsidP="00C7049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t>- Паспорт безопасности  от 18.02.2020</w:t>
      </w:r>
      <w:r w:rsidR="00C70497">
        <w:rPr>
          <w:rFonts w:ascii="Times New Roman" w:hAnsi="Times New Roman" w:cs="Times New Roman"/>
          <w:color w:val="auto"/>
        </w:rPr>
        <w:t xml:space="preserve"> </w:t>
      </w:r>
      <w:r w:rsidRPr="00D04187">
        <w:rPr>
          <w:rFonts w:ascii="Times New Roman" w:hAnsi="Times New Roman" w:cs="Times New Roman"/>
          <w:color w:val="auto"/>
        </w:rPr>
        <w:t>г.;</w:t>
      </w:r>
    </w:p>
    <w:p w:rsidR="00D04187" w:rsidRPr="00D04187" w:rsidRDefault="00D04187" w:rsidP="00C7049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04187">
        <w:rPr>
          <w:rFonts w:ascii="Times New Roman" w:hAnsi="Times New Roman" w:cs="Times New Roman"/>
          <w:color w:val="auto"/>
        </w:rPr>
        <w:t>- Паспорт доступности от 26.12.2019</w:t>
      </w:r>
      <w:r w:rsidR="00C70497">
        <w:rPr>
          <w:rFonts w:ascii="Times New Roman" w:hAnsi="Times New Roman" w:cs="Times New Roman"/>
          <w:color w:val="auto"/>
        </w:rPr>
        <w:t xml:space="preserve"> </w:t>
      </w:r>
      <w:r w:rsidRPr="00D04187">
        <w:rPr>
          <w:rFonts w:ascii="Times New Roman" w:hAnsi="Times New Roman" w:cs="Times New Roman"/>
          <w:color w:val="auto"/>
        </w:rPr>
        <w:t>г.</w:t>
      </w:r>
    </w:p>
    <w:p w:rsidR="00D04187" w:rsidRPr="002D2CEE" w:rsidRDefault="00D04187" w:rsidP="00A948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68F" w:rsidRPr="002D2CEE" w:rsidRDefault="002D2CEE" w:rsidP="00A94876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CEE">
        <w:rPr>
          <w:rFonts w:ascii="Times New Roman" w:hAnsi="Times New Roman" w:cs="Times New Roman"/>
          <w:b/>
          <w:sz w:val="24"/>
          <w:szCs w:val="24"/>
        </w:rPr>
        <w:t>6. Качество подготовки выпускников</w:t>
      </w:r>
    </w:p>
    <w:p w:rsidR="002D2CEE" w:rsidRDefault="002D2CEE" w:rsidP="00A94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EE">
        <w:rPr>
          <w:rFonts w:ascii="Times New Roman" w:hAnsi="Times New Roman" w:cs="Times New Roman"/>
          <w:sz w:val="24"/>
          <w:szCs w:val="24"/>
        </w:rPr>
        <w:t>Итоговая аттестация выпускников 9 классов проводится по профильному труду в соответствии с Уставом школы.</w:t>
      </w:r>
    </w:p>
    <w:p w:rsidR="002D2CEE" w:rsidRPr="004A472C" w:rsidRDefault="002D2CEE" w:rsidP="00A9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Результаты итоговой аттестации по профильному труду в 2020 году</w:t>
      </w:r>
    </w:p>
    <w:tbl>
      <w:tblPr>
        <w:tblStyle w:val="a3"/>
        <w:tblW w:w="0" w:type="auto"/>
        <w:tblLook w:val="04A0"/>
      </w:tblPr>
      <w:tblGrid>
        <w:gridCol w:w="1899"/>
        <w:gridCol w:w="1899"/>
        <w:gridCol w:w="1899"/>
        <w:gridCol w:w="1899"/>
        <w:gridCol w:w="1900"/>
      </w:tblGrid>
      <w:tr w:rsidR="002D2CEE" w:rsidRPr="004A472C" w:rsidTr="008C600E">
        <w:trPr>
          <w:trHeight w:val="1151"/>
        </w:trPr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Всего человек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«5»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«4»</w:t>
            </w:r>
          </w:p>
        </w:tc>
        <w:tc>
          <w:tcPr>
            <w:tcW w:w="1900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«3»</w:t>
            </w:r>
          </w:p>
        </w:tc>
      </w:tr>
      <w:tr w:rsidR="002D2CEE" w:rsidRPr="004A472C" w:rsidTr="008C600E">
        <w:trPr>
          <w:trHeight w:val="287"/>
        </w:trPr>
        <w:tc>
          <w:tcPr>
            <w:tcW w:w="9496" w:type="dxa"/>
            <w:gridSpan w:val="5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D2CEE" w:rsidRPr="004A472C" w:rsidTr="008C600E">
        <w:trPr>
          <w:trHeight w:val="287"/>
        </w:trPr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CEE" w:rsidRPr="004A472C" w:rsidTr="008C600E">
        <w:trPr>
          <w:trHeight w:val="287"/>
        </w:trPr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CEE" w:rsidRPr="004A472C" w:rsidTr="008C600E">
        <w:trPr>
          <w:trHeight w:val="287"/>
        </w:trPr>
        <w:tc>
          <w:tcPr>
            <w:tcW w:w="9496" w:type="dxa"/>
            <w:gridSpan w:val="5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2D2CEE" w:rsidRPr="004A472C" w:rsidTr="008C600E">
        <w:trPr>
          <w:trHeight w:val="287"/>
        </w:trPr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CEE" w:rsidRPr="004A472C" w:rsidTr="008C600E">
        <w:trPr>
          <w:trHeight w:val="287"/>
        </w:trPr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2CEE" w:rsidRPr="004A472C" w:rsidRDefault="002D2CEE" w:rsidP="00A94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EE" w:rsidRPr="004A472C" w:rsidRDefault="002D2CE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color w:val="222222"/>
          <w:sz w:val="24"/>
          <w:szCs w:val="24"/>
        </w:rPr>
        <w:t xml:space="preserve">В 2020 году образовательная организация выдавала свидетельства об </w:t>
      </w:r>
      <w:proofErr w:type="gramStart"/>
      <w:r w:rsidRPr="004A472C">
        <w:rPr>
          <w:rFonts w:ascii="Times New Roman" w:hAnsi="Times New Roman" w:cs="Times New Roman"/>
          <w:color w:val="222222"/>
          <w:sz w:val="24"/>
          <w:szCs w:val="24"/>
        </w:rPr>
        <w:t>обучении по результатам</w:t>
      </w:r>
      <w:proofErr w:type="gramEnd"/>
      <w:r w:rsidRPr="004A472C">
        <w:rPr>
          <w:rFonts w:ascii="Times New Roman" w:hAnsi="Times New Roman" w:cs="Times New Roman"/>
          <w:color w:val="222222"/>
          <w:sz w:val="24"/>
          <w:szCs w:val="24"/>
        </w:rPr>
        <w:t xml:space="preserve"> промежуточной аттестации, которую провели на основании рекомендаций Министерства просвещения </w:t>
      </w:r>
      <w:r w:rsidRPr="004A472C">
        <w:rPr>
          <w:rFonts w:ascii="Times New Roman" w:hAnsi="Times New Roman" w:cs="Times New Roman"/>
          <w:sz w:val="24"/>
          <w:szCs w:val="24"/>
        </w:rPr>
        <w:t xml:space="preserve">России от 08.04.2020 № ГД-161/04, рекомендаций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России от 19.05.2020 № ДГ-493/07 </w:t>
      </w:r>
      <w:r w:rsidRPr="004A472C">
        <w:rPr>
          <w:rFonts w:ascii="Times New Roman" w:hAnsi="Times New Roman" w:cs="Times New Roman"/>
          <w:color w:val="222222"/>
          <w:sz w:val="24"/>
          <w:szCs w:val="24"/>
        </w:rPr>
        <w:t xml:space="preserve">и регионального министерства образования с учетом текущей ситуации: годовые оценки выставили по итогам трех прошедших четвертей. </w:t>
      </w:r>
    </w:p>
    <w:p w:rsidR="00ED1944" w:rsidRDefault="002D2CE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>Анализ данных показывает: снизилось число учеников 9-го класса с одной тройкой по итоговой  аттестации по сравнению с прошлым годом. 50% учеников по профильному труду «Столярное дело» получили пятёрку, в прошлом году – 67%; также снизился % учеников, получивших пятерку по профильному труду «Швейное дело» - 40% (в 2019 – 43%).</w:t>
      </w:r>
      <w:r w:rsidR="00ED1944" w:rsidRPr="00ED1944">
        <w:rPr>
          <w:rFonts w:ascii="Times New Roman" w:hAnsi="Times New Roman" w:cs="Times New Roman"/>
          <w:sz w:val="24"/>
          <w:szCs w:val="24"/>
        </w:rPr>
        <w:t xml:space="preserve"> </w:t>
      </w:r>
      <w:r w:rsidR="00ED1944" w:rsidRPr="004A472C">
        <w:rPr>
          <w:rFonts w:ascii="Times New Roman" w:hAnsi="Times New Roman" w:cs="Times New Roman"/>
          <w:sz w:val="24"/>
          <w:szCs w:val="24"/>
        </w:rPr>
        <w:t>Доля выпускников, успешно прошедших  итоговую аттестацию – 100%.</w:t>
      </w:r>
    </w:p>
    <w:p w:rsidR="00ED1944" w:rsidRDefault="00ED1944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944">
        <w:rPr>
          <w:rFonts w:ascii="Times New Roman" w:hAnsi="Times New Roman" w:cs="Times New Roman"/>
          <w:sz w:val="24"/>
          <w:szCs w:val="24"/>
        </w:rPr>
        <w:t>Таких результатов удается добиваться за счет целенаправленной деятельности педагогов по формированию трудовых навыков обучающихся.</w:t>
      </w:r>
    </w:p>
    <w:p w:rsidR="00ED1944" w:rsidRDefault="00ED1944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944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proofErr w:type="gramStart"/>
      <w:r w:rsidRPr="00ED194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D1944">
        <w:rPr>
          <w:rFonts w:ascii="Times New Roman" w:hAnsi="Times New Roman" w:cs="Times New Roman"/>
          <w:sz w:val="24"/>
          <w:szCs w:val="24"/>
        </w:rPr>
        <w:t xml:space="preserve"> образовательной программы-100%</w:t>
      </w:r>
    </w:p>
    <w:p w:rsidR="00ED1944" w:rsidRDefault="00ED1944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944">
        <w:rPr>
          <w:rFonts w:ascii="Times New Roman" w:hAnsi="Times New Roman" w:cs="Times New Roman"/>
          <w:sz w:val="24"/>
          <w:szCs w:val="24"/>
        </w:rPr>
        <w:t>качество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44">
        <w:rPr>
          <w:rFonts w:ascii="Times New Roman" w:hAnsi="Times New Roman" w:cs="Times New Roman"/>
          <w:sz w:val="24"/>
          <w:szCs w:val="24"/>
        </w:rPr>
        <w:t>(на «4» и «5») –</w:t>
      </w:r>
      <w:r w:rsidRPr="00D04187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D0418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187">
        <w:rPr>
          <w:rFonts w:ascii="Times New Roman" w:hAnsi="Times New Roman" w:cs="Times New Roman"/>
          <w:sz w:val="24"/>
          <w:szCs w:val="24"/>
        </w:rPr>
        <w:t>. –</w:t>
      </w:r>
      <w:r w:rsidR="00D04187" w:rsidRPr="00D04187">
        <w:rPr>
          <w:rFonts w:ascii="Times New Roman" w:hAnsi="Times New Roman" w:cs="Times New Roman"/>
          <w:sz w:val="24"/>
          <w:szCs w:val="24"/>
        </w:rPr>
        <w:t>96,9</w:t>
      </w:r>
      <w:r w:rsidRPr="00D04187">
        <w:rPr>
          <w:rFonts w:ascii="Times New Roman" w:hAnsi="Times New Roman" w:cs="Times New Roman"/>
          <w:sz w:val="24"/>
          <w:szCs w:val="24"/>
        </w:rPr>
        <w:t>%</w:t>
      </w:r>
      <w:r w:rsidRPr="00ED1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944" w:rsidRDefault="00ED1944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944">
        <w:rPr>
          <w:rFonts w:ascii="Times New Roman" w:hAnsi="Times New Roman" w:cs="Times New Roman"/>
          <w:sz w:val="24"/>
          <w:szCs w:val="24"/>
        </w:rPr>
        <w:t>закончили с одной «3» -</w:t>
      </w:r>
      <w:r w:rsidR="00D04187" w:rsidRPr="00D04187">
        <w:rPr>
          <w:rFonts w:ascii="Times New Roman" w:hAnsi="Times New Roman" w:cs="Times New Roman"/>
          <w:sz w:val="24"/>
          <w:szCs w:val="24"/>
        </w:rPr>
        <w:t>1</w:t>
      </w:r>
      <w:r w:rsidRPr="00D04187">
        <w:rPr>
          <w:rFonts w:ascii="Times New Roman" w:hAnsi="Times New Roman" w:cs="Times New Roman"/>
          <w:sz w:val="24"/>
          <w:szCs w:val="24"/>
        </w:rPr>
        <w:t xml:space="preserve"> уч.-</w:t>
      </w:r>
      <w:r w:rsidR="00D04187">
        <w:rPr>
          <w:rFonts w:ascii="Times New Roman" w:hAnsi="Times New Roman" w:cs="Times New Roman"/>
          <w:sz w:val="24"/>
          <w:szCs w:val="24"/>
        </w:rPr>
        <w:t>3,1</w:t>
      </w:r>
      <w:r w:rsidRPr="00D04187">
        <w:rPr>
          <w:rFonts w:ascii="Times New Roman" w:hAnsi="Times New Roman" w:cs="Times New Roman"/>
          <w:sz w:val="24"/>
          <w:szCs w:val="24"/>
        </w:rPr>
        <w:t>%</w:t>
      </w:r>
    </w:p>
    <w:p w:rsidR="00D04187" w:rsidRDefault="00D04187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аттестован – 1 чел. (АООП, Вариант 2) </w:t>
      </w:r>
    </w:p>
    <w:p w:rsidR="00ED1944" w:rsidRPr="00ED1944" w:rsidRDefault="00ED1944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944">
        <w:rPr>
          <w:rFonts w:ascii="Times New Roman" w:hAnsi="Times New Roman" w:cs="Times New Roman"/>
          <w:sz w:val="24"/>
          <w:szCs w:val="24"/>
        </w:rPr>
        <w:t>выполнение учебных программ по содержанию –100%, по количеству часов –</w:t>
      </w:r>
      <w:r w:rsidR="00D04187" w:rsidRPr="00D04187">
        <w:rPr>
          <w:rFonts w:ascii="Times New Roman" w:hAnsi="Times New Roman" w:cs="Times New Roman"/>
          <w:sz w:val="24"/>
          <w:szCs w:val="24"/>
        </w:rPr>
        <w:t>100</w:t>
      </w:r>
      <w:r w:rsidRPr="00D04187">
        <w:rPr>
          <w:rFonts w:ascii="Times New Roman" w:hAnsi="Times New Roman" w:cs="Times New Roman"/>
          <w:sz w:val="24"/>
          <w:szCs w:val="24"/>
        </w:rPr>
        <w:t>%</w:t>
      </w:r>
      <w:bookmarkStart w:id="0" w:name="_GoBack"/>
      <w:bookmarkEnd w:id="0"/>
    </w:p>
    <w:p w:rsidR="002D2CEE" w:rsidRPr="004A472C" w:rsidRDefault="002D2CEE" w:rsidP="00A94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72C">
        <w:rPr>
          <w:rFonts w:ascii="Times New Roman" w:hAnsi="Times New Roman" w:cs="Times New Roman"/>
          <w:b/>
          <w:sz w:val="24"/>
          <w:szCs w:val="24"/>
        </w:rPr>
        <w:t xml:space="preserve">Оценка востребованности выпускников </w:t>
      </w:r>
    </w:p>
    <w:tbl>
      <w:tblPr>
        <w:tblStyle w:val="a3"/>
        <w:tblW w:w="0" w:type="auto"/>
        <w:tblLook w:val="04A0"/>
      </w:tblPr>
      <w:tblGrid>
        <w:gridCol w:w="3144"/>
        <w:gridCol w:w="3144"/>
        <w:gridCol w:w="1853"/>
        <w:gridCol w:w="1292"/>
      </w:tblGrid>
      <w:tr w:rsidR="002D2CEE" w:rsidRPr="004A472C" w:rsidTr="008C600E">
        <w:trPr>
          <w:trHeight w:val="293"/>
        </w:trPr>
        <w:tc>
          <w:tcPr>
            <w:tcW w:w="3144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44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853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Поступили в ПОО</w:t>
            </w:r>
          </w:p>
        </w:tc>
        <w:tc>
          <w:tcPr>
            <w:tcW w:w="1292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2CEE" w:rsidRPr="004A472C" w:rsidTr="008C600E">
        <w:trPr>
          <w:trHeight w:val="293"/>
        </w:trPr>
        <w:tc>
          <w:tcPr>
            <w:tcW w:w="3144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44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3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2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78,58</w:t>
            </w:r>
          </w:p>
        </w:tc>
      </w:tr>
      <w:tr w:rsidR="002D2CEE" w:rsidRPr="004A472C" w:rsidTr="008C600E">
        <w:trPr>
          <w:trHeight w:val="293"/>
        </w:trPr>
        <w:tc>
          <w:tcPr>
            <w:tcW w:w="3144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144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3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76,93</w:t>
            </w:r>
          </w:p>
        </w:tc>
      </w:tr>
      <w:tr w:rsidR="002D2CEE" w:rsidRPr="004A472C" w:rsidTr="008C600E">
        <w:trPr>
          <w:trHeight w:val="280"/>
        </w:trPr>
        <w:tc>
          <w:tcPr>
            <w:tcW w:w="3144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44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3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2" w:type="dxa"/>
          </w:tcPr>
          <w:p w:rsidR="002D2CEE" w:rsidRPr="004A472C" w:rsidRDefault="002D2CEE" w:rsidP="00A9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</w:tr>
    </w:tbl>
    <w:p w:rsidR="002D2CEE" w:rsidRPr="004A472C" w:rsidRDefault="002D2CEE" w:rsidP="00A948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Количество выпускников, поступающих в ПОО, повысилось по сравнению с 2019 годом. При открытии профилей трудового обучения учтены возможности обучающихся и потребности рынка труда </w:t>
      </w:r>
      <w:proofErr w:type="spellStart"/>
      <w:r w:rsidRPr="004A472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A472C">
        <w:rPr>
          <w:rFonts w:ascii="Times New Roman" w:hAnsi="Times New Roman" w:cs="Times New Roman"/>
          <w:sz w:val="24"/>
          <w:szCs w:val="24"/>
        </w:rPr>
        <w:t xml:space="preserve"> Опарино и Кировской области. Неудовлетворенным остается спрос на следующие рабочие профессии: уборщик производственных и служебных помещений, подсобный рабочий, мойщик посуды, санитарка, кухонный рабочий, плотник. </w:t>
      </w:r>
    </w:p>
    <w:p w:rsidR="002D2CEE" w:rsidRPr="004A472C" w:rsidRDefault="002D2CEE" w:rsidP="00A94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2C">
        <w:rPr>
          <w:rFonts w:ascii="Times New Roman" w:hAnsi="Times New Roman" w:cs="Times New Roman"/>
          <w:sz w:val="24"/>
          <w:szCs w:val="24"/>
        </w:rPr>
        <w:t xml:space="preserve">  </w:t>
      </w:r>
      <w:r w:rsidRPr="004A472C">
        <w:rPr>
          <w:rFonts w:ascii="Times New Roman" w:hAnsi="Times New Roman" w:cs="Times New Roman"/>
          <w:sz w:val="24"/>
          <w:szCs w:val="24"/>
        </w:rPr>
        <w:tab/>
        <w:t>На сегодняшний день большинство выпускников имеют возможность продолжить образование по следующим направлениям в учебных заведениях начального профессионального образования Кировской области:</w:t>
      </w:r>
      <w:r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A4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КОГПОБУ «Кировский многопрофильный техникум» (по специальностям «Плотник», «Швея», «Повар»), </w:t>
      </w:r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КОГПОБУ "Вятский автомобильно-промышленный колледж" («Швея», «Столяр строительный»,  «Каменщик»), </w:t>
      </w:r>
      <w:proofErr w:type="spellStart"/>
      <w:r w:rsidRPr="004A472C">
        <w:rPr>
          <w:rFonts w:ascii="Times New Roman" w:eastAsia="Times New Roman" w:hAnsi="Times New Roman" w:cs="Times New Roman"/>
          <w:sz w:val="24"/>
          <w:szCs w:val="24"/>
        </w:rPr>
        <w:t>Свечинский</w:t>
      </w:r>
      <w:proofErr w:type="spellEnd"/>
      <w:r w:rsidRPr="004A472C">
        <w:rPr>
          <w:rFonts w:ascii="Times New Roman" w:eastAsia="Times New Roman" w:hAnsi="Times New Roman" w:cs="Times New Roman"/>
          <w:sz w:val="24"/>
          <w:szCs w:val="24"/>
        </w:rPr>
        <w:t xml:space="preserve"> филиал КОГПОБУ "Кировский сельскохозяйственный техникум" (рабочий зеленого хозяйства).</w:t>
      </w:r>
      <w:proofErr w:type="gramEnd"/>
    </w:p>
    <w:p w:rsidR="002D2CEE" w:rsidRPr="004A472C" w:rsidRDefault="002D2CE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CEE" w:rsidRPr="002D2CEE" w:rsidRDefault="002D2CEE" w:rsidP="00A94876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CEE">
        <w:rPr>
          <w:rFonts w:ascii="Times New Roman" w:hAnsi="Times New Roman" w:cs="Times New Roman"/>
          <w:b/>
          <w:sz w:val="24"/>
          <w:szCs w:val="24"/>
        </w:rPr>
        <w:t>7 . Методическая работа</w:t>
      </w:r>
    </w:p>
    <w:p w:rsidR="002D2CEE" w:rsidRPr="002D2CEE" w:rsidRDefault="002D2CEE" w:rsidP="00A94876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AE8" w:rsidRPr="00BF7AE8" w:rsidRDefault="00885491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E8">
        <w:rPr>
          <w:rFonts w:ascii="Times New Roman" w:hAnsi="Times New Roman" w:cs="Times New Roman"/>
          <w:sz w:val="24"/>
          <w:szCs w:val="24"/>
        </w:rPr>
        <w:t xml:space="preserve">Педагогический коллектив КОГОБУ ШИ ОВЗ </w:t>
      </w:r>
      <w:proofErr w:type="spellStart"/>
      <w:r w:rsidRPr="00BF7AE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F7AE8">
        <w:rPr>
          <w:rFonts w:ascii="Times New Roman" w:hAnsi="Times New Roman" w:cs="Times New Roman"/>
          <w:sz w:val="24"/>
          <w:szCs w:val="24"/>
        </w:rPr>
        <w:t xml:space="preserve"> Опарино работал над единой методической темой «</w:t>
      </w:r>
      <w:r w:rsidR="00A13459" w:rsidRPr="00BF7AE8">
        <w:rPr>
          <w:rFonts w:ascii="Times New Roman" w:hAnsi="Times New Roman" w:cs="Times New Roman"/>
          <w:sz w:val="24"/>
          <w:szCs w:val="24"/>
        </w:rPr>
        <w:t>Требования профессионального стандарта педагога и ключевые идеи национальной системы учительского роста как основа для профессионального развития педагогического коллектива</w:t>
      </w:r>
      <w:r w:rsidRPr="00BF7AE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F7AE8" w:rsidRPr="00BF7AE8" w:rsidRDefault="00885491" w:rsidP="00A94876">
      <w:pPr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E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F7AE8" w:rsidRPr="00BF7AE8">
        <w:rPr>
          <w:rFonts w:ascii="Times New Roman" w:hAnsi="Times New Roman" w:cs="Times New Roman"/>
          <w:sz w:val="24"/>
          <w:szCs w:val="24"/>
        </w:rPr>
        <w:t>формирование научно-методического пространства образовательного учреждения,</w:t>
      </w:r>
      <w:r w:rsidR="00BF7AE8" w:rsidRPr="00BF7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AE8" w:rsidRPr="00BF7AE8">
        <w:rPr>
          <w:rFonts w:ascii="Times New Roman" w:hAnsi="Times New Roman" w:cs="Times New Roman"/>
          <w:sz w:val="24"/>
          <w:szCs w:val="24"/>
        </w:rPr>
        <w:t>обеспечивающего</w:t>
      </w:r>
      <w:r w:rsidR="00BF7AE8" w:rsidRPr="00BF7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AE8" w:rsidRPr="00BF7AE8">
        <w:rPr>
          <w:rFonts w:ascii="Times New Roman" w:hAnsi="Times New Roman" w:cs="Times New Roman"/>
          <w:sz w:val="24"/>
          <w:szCs w:val="24"/>
        </w:rPr>
        <w:t>эффективный профессиональный рост педагога</w:t>
      </w:r>
      <w:r w:rsidR="00BF7AE8">
        <w:rPr>
          <w:rFonts w:ascii="Times New Roman" w:hAnsi="Times New Roman" w:cs="Times New Roman"/>
          <w:sz w:val="24"/>
          <w:szCs w:val="24"/>
        </w:rPr>
        <w:t>.</w:t>
      </w:r>
    </w:p>
    <w:p w:rsidR="00BF7AE8" w:rsidRPr="00BF7AE8" w:rsidRDefault="00885491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E8">
        <w:rPr>
          <w:rFonts w:ascii="Times New Roman" w:hAnsi="Times New Roman" w:cs="Times New Roman"/>
          <w:sz w:val="24"/>
          <w:szCs w:val="24"/>
        </w:rPr>
        <w:t>Работа методической службы ОУ была ориентирована на реализацию стратегических направлений развития школы, задач, определенных в качестве приоритетных:</w:t>
      </w:r>
    </w:p>
    <w:p w:rsidR="00BF7AE8" w:rsidRPr="00BF7AE8" w:rsidRDefault="00BF7AE8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F7AE8">
        <w:rPr>
          <w:rFonts w:ascii="Times New Roman" w:hAnsi="Times New Roman" w:cs="Times New Roman"/>
          <w:sz w:val="24"/>
          <w:szCs w:val="24"/>
        </w:rPr>
        <w:t xml:space="preserve">беспечение методического сопровождения реализации Федерального государственного образовательного стандарта образования </w:t>
      </w:r>
      <w:proofErr w:type="gramStart"/>
      <w:r w:rsidRPr="00BF7A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7AE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BF7AE8" w:rsidRPr="00BF7AE8" w:rsidRDefault="00BF7AE8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AE8">
        <w:rPr>
          <w:rFonts w:ascii="Times New Roman" w:hAnsi="Times New Roman" w:cs="Times New Roman"/>
          <w:sz w:val="24"/>
          <w:szCs w:val="24"/>
        </w:rPr>
        <w:t xml:space="preserve">использование современных информационных и коммуникационных технологий в образовательном процессе; </w:t>
      </w:r>
    </w:p>
    <w:p w:rsidR="00BF7AE8" w:rsidRPr="00BF7AE8" w:rsidRDefault="00BF7AE8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F7AE8">
        <w:rPr>
          <w:rFonts w:ascii="Times New Roman" w:hAnsi="Times New Roman" w:cs="Times New Roman"/>
          <w:sz w:val="24"/>
          <w:szCs w:val="24"/>
        </w:rPr>
        <w:t>беспечение качественной реализации мероприятий Ресурсного центра и базовой образовательной организации.</w:t>
      </w:r>
    </w:p>
    <w:p w:rsidR="00BF7AE8" w:rsidRPr="00BF7AE8" w:rsidRDefault="00BF7AE8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F7AE8">
        <w:rPr>
          <w:rFonts w:ascii="Times New Roman" w:hAnsi="Times New Roman" w:cs="Times New Roman"/>
          <w:sz w:val="24"/>
          <w:szCs w:val="24"/>
        </w:rPr>
        <w:t xml:space="preserve">оздание условий, обеспечивающих готовность педагога к профессиональному совершенствованию; </w:t>
      </w:r>
    </w:p>
    <w:p w:rsidR="00BF7AE8" w:rsidRPr="00BF7AE8" w:rsidRDefault="00BF7AE8" w:rsidP="00A9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AE8">
        <w:rPr>
          <w:rFonts w:ascii="Times New Roman" w:hAnsi="Times New Roman" w:cs="Times New Roman"/>
          <w:sz w:val="24"/>
          <w:szCs w:val="24"/>
        </w:rPr>
        <w:t>качество обучения</w:t>
      </w:r>
      <w:r w:rsidR="00B0748E">
        <w:rPr>
          <w:rFonts w:ascii="Times New Roman" w:hAnsi="Times New Roman" w:cs="Times New Roman"/>
          <w:sz w:val="24"/>
          <w:szCs w:val="24"/>
        </w:rPr>
        <w:t>.</w:t>
      </w:r>
    </w:p>
    <w:p w:rsidR="00B0748E" w:rsidRDefault="00885491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491">
        <w:rPr>
          <w:rFonts w:ascii="Times New Roman" w:hAnsi="Times New Roman" w:cs="Times New Roman"/>
          <w:sz w:val="24"/>
          <w:szCs w:val="24"/>
        </w:rPr>
        <w:t xml:space="preserve">В течение 2019-2020 учебного года работали </w:t>
      </w:r>
      <w:r w:rsidR="00B0748E">
        <w:rPr>
          <w:rFonts w:ascii="Times New Roman" w:hAnsi="Times New Roman" w:cs="Times New Roman"/>
          <w:sz w:val="24"/>
          <w:szCs w:val="24"/>
        </w:rPr>
        <w:t>5</w:t>
      </w:r>
      <w:r w:rsidRPr="00885491">
        <w:rPr>
          <w:rFonts w:ascii="Times New Roman" w:hAnsi="Times New Roman" w:cs="Times New Roman"/>
          <w:sz w:val="24"/>
          <w:szCs w:val="24"/>
        </w:rPr>
        <w:t xml:space="preserve"> методических объединени</w:t>
      </w:r>
      <w:r w:rsidR="00B0748E">
        <w:rPr>
          <w:rFonts w:ascii="Times New Roman" w:hAnsi="Times New Roman" w:cs="Times New Roman"/>
          <w:sz w:val="24"/>
          <w:szCs w:val="24"/>
        </w:rPr>
        <w:t xml:space="preserve">й педагогов: учителей-предметников, учителей трудового обучения, педагогов службы сопровождения, классных руководителей и воспитателей. </w:t>
      </w:r>
      <w:r w:rsidRPr="00885491">
        <w:rPr>
          <w:rFonts w:ascii="Times New Roman" w:hAnsi="Times New Roman" w:cs="Times New Roman"/>
          <w:sz w:val="24"/>
          <w:szCs w:val="24"/>
        </w:rPr>
        <w:t xml:space="preserve">Основное назначение методических объединений школы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особенностей. </w:t>
      </w:r>
    </w:p>
    <w:p w:rsidR="00B0748E" w:rsidRPr="00C55D73" w:rsidRDefault="00C55D73" w:rsidP="00A9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EB2">
        <w:rPr>
          <w:rFonts w:ascii="Times New Roman" w:hAnsi="Times New Roman" w:cs="Times New Roman"/>
          <w:sz w:val="24"/>
          <w:szCs w:val="24"/>
        </w:rPr>
        <w:t>В школе-интернате р</w:t>
      </w:r>
      <w:r w:rsidR="00885491" w:rsidRPr="007F2EB2">
        <w:rPr>
          <w:rFonts w:ascii="Times New Roman" w:hAnsi="Times New Roman" w:cs="Times New Roman"/>
          <w:sz w:val="24"/>
          <w:szCs w:val="24"/>
        </w:rPr>
        <w:t xml:space="preserve">еализуется программа </w:t>
      </w:r>
      <w:r w:rsidRPr="007F2EB2">
        <w:rPr>
          <w:rFonts w:ascii="Times New Roman" w:hAnsi="Times New Roman" w:cs="Times New Roman"/>
          <w:sz w:val="24"/>
          <w:szCs w:val="24"/>
        </w:rPr>
        <w:t>«Наставничество»</w:t>
      </w:r>
      <w:r w:rsidR="00885491" w:rsidRPr="007F2EB2">
        <w:rPr>
          <w:rFonts w:ascii="Times New Roman" w:hAnsi="Times New Roman" w:cs="Times New Roman"/>
          <w:sz w:val="24"/>
          <w:szCs w:val="24"/>
        </w:rPr>
        <w:t xml:space="preserve">. </w:t>
      </w:r>
      <w:r w:rsidRPr="007F2EB2">
        <w:rPr>
          <w:rFonts w:ascii="Times New Roman" w:hAnsi="Times New Roman" w:cs="Times New Roman"/>
          <w:sz w:val="24"/>
          <w:szCs w:val="24"/>
        </w:rPr>
        <w:t xml:space="preserve">Цель школьного наставничества – оказание помощи педагогам в их профессиональном становлении. </w:t>
      </w:r>
      <w:r w:rsidRPr="007F2EB2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В 2020 году </w:t>
      </w:r>
      <w:r w:rsidR="007F2EB2" w:rsidRPr="007F2EB2">
        <w:rPr>
          <w:rFonts w:ascii="Times New Roman" w:hAnsi="Times New Roman" w:cs="Times New Roman"/>
          <w:sz w:val="24"/>
          <w:szCs w:val="24"/>
        </w:rPr>
        <w:t xml:space="preserve">опытный специалист </w:t>
      </w:r>
      <w:r w:rsidR="007F2EB2">
        <w:rPr>
          <w:rFonts w:ascii="Times New Roman" w:hAnsi="Times New Roman" w:cs="Times New Roman"/>
          <w:sz w:val="24"/>
          <w:szCs w:val="24"/>
        </w:rPr>
        <w:t xml:space="preserve">Черных Е.В. была назначена </w:t>
      </w:r>
      <w:r w:rsidR="007F2EB2">
        <w:rPr>
          <w:rFonts w:ascii="Times New Roman" w:hAnsi="Times New Roman"/>
          <w:sz w:val="24"/>
          <w:szCs w:val="24"/>
        </w:rPr>
        <w:t>наставником педагогической практики</w:t>
      </w:r>
      <w:r w:rsidR="007F2EB2" w:rsidRPr="007F2EB2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r w:rsidR="007F2EB2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трёх</w:t>
      </w:r>
      <w:r w:rsidRPr="007F2E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молоды</w:t>
      </w:r>
      <w:r w:rsidR="007F2E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х</w:t>
      </w:r>
      <w:r w:rsidRPr="007F2E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специалист</w:t>
      </w:r>
      <w:r w:rsidR="007F2E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ов</w:t>
      </w:r>
      <w:r w:rsidRPr="007F2E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7F2EB2">
        <w:rPr>
          <w:rFonts w:ascii="Times New Roman" w:hAnsi="Times New Roman" w:cs="Times New Roman"/>
          <w:sz w:val="24"/>
          <w:szCs w:val="24"/>
        </w:rPr>
        <w:t>студент</w:t>
      </w:r>
      <w:r w:rsidR="007F2EB2">
        <w:rPr>
          <w:rFonts w:ascii="Times New Roman" w:hAnsi="Times New Roman" w:cs="Times New Roman"/>
          <w:sz w:val="24"/>
          <w:szCs w:val="24"/>
        </w:rPr>
        <w:t xml:space="preserve">ок </w:t>
      </w:r>
      <w:r w:rsidRPr="007F2EB2">
        <w:rPr>
          <w:rFonts w:ascii="Times New Roman" w:hAnsi="Times New Roman" w:cs="Times New Roman"/>
          <w:sz w:val="24"/>
          <w:szCs w:val="24"/>
        </w:rPr>
        <w:t xml:space="preserve">4 курса заочной формы </w:t>
      </w:r>
      <w:proofErr w:type="gramStart"/>
      <w:r w:rsidRPr="007F2EB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7F2EB2">
        <w:rPr>
          <w:rFonts w:ascii="Times New Roman" w:hAnsi="Times New Roman" w:cs="Times New Roman"/>
          <w:sz w:val="24"/>
          <w:szCs w:val="24"/>
        </w:rPr>
        <w:t xml:space="preserve">по </w:t>
      </w:r>
      <w:r w:rsidRPr="007F2EB2">
        <w:rPr>
          <w:rFonts w:ascii="Times New Roman" w:hAnsi="Times New Roman" w:cs="Times New Roman"/>
          <w:sz w:val="24"/>
          <w:szCs w:val="24"/>
        </w:rPr>
        <w:t>специальност</w:t>
      </w:r>
      <w:r w:rsidR="007F2E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F2EB2">
        <w:rPr>
          <w:rFonts w:ascii="Times New Roman" w:hAnsi="Times New Roman" w:cs="Times New Roman"/>
          <w:sz w:val="24"/>
          <w:szCs w:val="24"/>
        </w:rPr>
        <w:t xml:space="preserve"> </w:t>
      </w:r>
      <w:r w:rsidRPr="007F2EB2">
        <w:rPr>
          <w:rFonts w:ascii="Times New Roman" w:hAnsi="Times New Roman" w:cs="Times New Roman"/>
          <w:sz w:val="24"/>
          <w:szCs w:val="24"/>
        </w:rPr>
        <w:t>«Коррекционная педа</w:t>
      </w:r>
      <w:r w:rsidR="007F2EB2">
        <w:rPr>
          <w:rFonts w:ascii="Times New Roman" w:hAnsi="Times New Roman" w:cs="Times New Roman"/>
          <w:sz w:val="24"/>
          <w:szCs w:val="24"/>
        </w:rPr>
        <w:t>гогика в начальном образовании».</w:t>
      </w:r>
      <w:r w:rsidRPr="007F2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CEE" w:rsidRDefault="00885491" w:rsidP="00A9487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491">
        <w:rPr>
          <w:rFonts w:ascii="Times New Roman" w:hAnsi="Times New Roman" w:cs="Times New Roman"/>
          <w:sz w:val="24"/>
          <w:szCs w:val="24"/>
        </w:rPr>
        <w:t xml:space="preserve">Опыт работы педагогов был представлен на </w:t>
      </w:r>
      <w:r w:rsidR="00B0748E">
        <w:rPr>
          <w:rFonts w:ascii="Times New Roman" w:hAnsi="Times New Roman" w:cs="Times New Roman"/>
          <w:sz w:val="24"/>
          <w:szCs w:val="24"/>
        </w:rPr>
        <w:t>районном</w:t>
      </w:r>
      <w:r w:rsidRPr="00885491">
        <w:rPr>
          <w:rFonts w:ascii="Times New Roman" w:hAnsi="Times New Roman" w:cs="Times New Roman"/>
          <w:sz w:val="24"/>
          <w:szCs w:val="24"/>
        </w:rPr>
        <w:t xml:space="preserve">, </w:t>
      </w:r>
      <w:r w:rsidR="00B0748E">
        <w:rPr>
          <w:rFonts w:ascii="Times New Roman" w:hAnsi="Times New Roman" w:cs="Times New Roman"/>
          <w:sz w:val="24"/>
          <w:szCs w:val="24"/>
        </w:rPr>
        <w:t>региональном</w:t>
      </w:r>
      <w:r w:rsidRPr="00885491">
        <w:rPr>
          <w:rFonts w:ascii="Times New Roman" w:hAnsi="Times New Roman" w:cs="Times New Roman"/>
          <w:sz w:val="24"/>
          <w:szCs w:val="24"/>
        </w:rPr>
        <w:t xml:space="preserve"> и всероссийском уровнях. Педагоги школы участвовали в предметно-методической олимпиаде учителей Кировской области; всероссийских профессиональных конкурсах и др.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3686"/>
        <w:gridCol w:w="2268"/>
        <w:gridCol w:w="1666"/>
      </w:tblGrid>
      <w:tr w:rsidR="002534BB" w:rsidRPr="00C55D73" w:rsidTr="00F576B5">
        <w:tc>
          <w:tcPr>
            <w:tcW w:w="1951" w:type="dxa"/>
          </w:tcPr>
          <w:p w:rsidR="002534BB" w:rsidRPr="00C55D73" w:rsidRDefault="002534BB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lastRenderedPageBreak/>
              <w:t>Ф.И.О.</w:t>
            </w:r>
          </w:p>
        </w:tc>
        <w:tc>
          <w:tcPr>
            <w:tcW w:w="3686" w:type="dxa"/>
          </w:tcPr>
          <w:p w:rsidR="002534BB" w:rsidRPr="00C55D73" w:rsidRDefault="002534BB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68" w:type="dxa"/>
          </w:tcPr>
          <w:p w:rsidR="002534BB" w:rsidRPr="00C55D73" w:rsidRDefault="002534BB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1666" w:type="dxa"/>
          </w:tcPr>
          <w:p w:rsidR="002534BB" w:rsidRPr="00C55D73" w:rsidRDefault="002534BB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6424BA" w:rsidRPr="00C55D73" w:rsidTr="00F576B5">
        <w:tc>
          <w:tcPr>
            <w:tcW w:w="1951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5D73">
              <w:rPr>
                <w:rFonts w:ascii="Times New Roman" w:hAnsi="Times New Roman" w:cs="Times New Roman"/>
              </w:rPr>
              <w:t>Шулятникова</w:t>
            </w:r>
            <w:proofErr w:type="spellEnd"/>
            <w:r w:rsidRPr="00C55D73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686" w:type="dxa"/>
            <w:vMerge w:val="restart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Областной конкурс методических разработок </w:t>
            </w:r>
            <w:proofErr w:type="spellStart"/>
            <w:r w:rsidRPr="00C55D73">
              <w:rPr>
                <w:rFonts w:ascii="Times New Roman" w:hAnsi="Times New Roman" w:cs="Times New Roman"/>
                <w:shd w:val="clear" w:color="auto" w:fill="FFFFFF"/>
              </w:rPr>
              <w:t>профориентационных</w:t>
            </w:r>
            <w:proofErr w:type="spellEnd"/>
            <w:r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мероприятий для педагогов, классных руководителей общеобразовательных организаций Кировской области в номинации «</w:t>
            </w:r>
            <w:proofErr w:type="spellStart"/>
            <w:r w:rsidRPr="00C55D73">
              <w:rPr>
                <w:rFonts w:ascii="Times New Roman" w:hAnsi="Times New Roman" w:cs="Times New Roman"/>
                <w:shd w:val="clear" w:color="auto" w:fill="FFFFFF"/>
              </w:rPr>
              <w:t>Профориентационная</w:t>
            </w:r>
            <w:proofErr w:type="spellEnd"/>
            <w:r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работа с лицами с ОВЗ»</w:t>
            </w:r>
          </w:p>
        </w:tc>
        <w:tc>
          <w:tcPr>
            <w:tcW w:w="2268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Диплом </w:t>
            </w:r>
            <w:r w:rsidRPr="00C55D7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степени </w:t>
            </w:r>
          </w:p>
        </w:tc>
        <w:tc>
          <w:tcPr>
            <w:tcW w:w="1666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6424BA" w:rsidRPr="00C55D73" w:rsidTr="00F576B5">
        <w:tc>
          <w:tcPr>
            <w:tcW w:w="1951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Гольцов О.А.</w:t>
            </w:r>
          </w:p>
        </w:tc>
        <w:tc>
          <w:tcPr>
            <w:tcW w:w="3686" w:type="dxa"/>
            <w:vMerge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Диплом</w:t>
            </w:r>
            <w:r w:rsidRPr="00C55D7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II</w:t>
            </w:r>
            <w:r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степени</w:t>
            </w:r>
          </w:p>
        </w:tc>
        <w:tc>
          <w:tcPr>
            <w:tcW w:w="1666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6424BA" w:rsidRPr="00C55D73" w:rsidTr="00F576B5">
        <w:tc>
          <w:tcPr>
            <w:tcW w:w="1951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Мамонтова Н.С.</w:t>
            </w:r>
          </w:p>
        </w:tc>
        <w:tc>
          <w:tcPr>
            <w:tcW w:w="3686" w:type="dxa"/>
            <w:vMerge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Диплом </w:t>
            </w:r>
            <w:r w:rsidRPr="00C55D7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r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степени</w:t>
            </w:r>
          </w:p>
        </w:tc>
        <w:tc>
          <w:tcPr>
            <w:tcW w:w="1666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6424BA" w:rsidRPr="00C55D73" w:rsidTr="00F576B5">
        <w:tc>
          <w:tcPr>
            <w:tcW w:w="1951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Мамонтова Н.С.</w:t>
            </w:r>
          </w:p>
        </w:tc>
        <w:tc>
          <w:tcPr>
            <w:tcW w:w="3686" w:type="dxa"/>
            <w:vMerge w:val="restart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Муниципальный конкурс методических разработок педагогов «Ярмарка педагогических идей»</w:t>
            </w:r>
          </w:p>
        </w:tc>
        <w:tc>
          <w:tcPr>
            <w:tcW w:w="2268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</w:rPr>
              <w:t>Диплом I степени</w:t>
            </w:r>
          </w:p>
        </w:tc>
        <w:tc>
          <w:tcPr>
            <w:tcW w:w="1666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6424BA" w:rsidRPr="00C55D73" w:rsidTr="00F576B5">
        <w:tc>
          <w:tcPr>
            <w:tcW w:w="1951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Ершова И.В.</w:t>
            </w:r>
          </w:p>
        </w:tc>
        <w:tc>
          <w:tcPr>
            <w:tcW w:w="3686" w:type="dxa"/>
            <w:vMerge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</w:rPr>
              <w:t>Диплом II степени в номинации «Инновационные педагогические технологии как важный компонент качества образования»</w:t>
            </w:r>
          </w:p>
        </w:tc>
        <w:tc>
          <w:tcPr>
            <w:tcW w:w="1666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6424BA" w:rsidRPr="00C55D73" w:rsidTr="00F576B5">
        <w:tc>
          <w:tcPr>
            <w:tcW w:w="1951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5D73">
              <w:rPr>
                <w:rFonts w:ascii="Times New Roman" w:hAnsi="Times New Roman" w:cs="Times New Roman"/>
              </w:rPr>
              <w:t>Кодочигова</w:t>
            </w:r>
            <w:proofErr w:type="spellEnd"/>
            <w:r w:rsidRPr="00C55D73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686" w:type="dxa"/>
            <w:vMerge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</w:rPr>
              <w:t>Диплом I степени в номинации «Организация проектно-исследовательской деятельности учащихся»</w:t>
            </w:r>
          </w:p>
        </w:tc>
        <w:tc>
          <w:tcPr>
            <w:tcW w:w="1666" w:type="dxa"/>
          </w:tcPr>
          <w:p w:rsidR="006424BA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F576B5" w:rsidRPr="00C55D73" w:rsidTr="00F576B5">
        <w:tc>
          <w:tcPr>
            <w:tcW w:w="1951" w:type="dxa"/>
          </w:tcPr>
          <w:p w:rsidR="00F576B5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Ершова И.В.</w:t>
            </w:r>
          </w:p>
        </w:tc>
        <w:tc>
          <w:tcPr>
            <w:tcW w:w="3686" w:type="dxa"/>
          </w:tcPr>
          <w:p w:rsidR="00F576B5" w:rsidRPr="00C55D73" w:rsidRDefault="00F576B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областной конкурс "Красивая школа - 2020" в номинации "Школа личности"</w:t>
            </w:r>
          </w:p>
        </w:tc>
        <w:tc>
          <w:tcPr>
            <w:tcW w:w="2268" w:type="dxa"/>
          </w:tcPr>
          <w:p w:rsidR="00F576B5" w:rsidRPr="00C55D73" w:rsidRDefault="00F576B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Диплом 2 место</w:t>
            </w:r>
          </w:p>
        </w:tc>
        <w:tc>
          <w:tcPr>
            <w:tcW w:w="1666" w:type="dxa"/>
          </w:tcPr>
          <w:p w:rsidR="00F576B5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F576B5" w:rsidRPr="00C55D73" w:rsidTr="00F576B5">
        <w:tc>
          <w:tcPr>
            <w:tcW w:w="1951" w:type="dxa"/>
          </w:tcPr>
          <w:p w:rsidR="00F576B5" w:rsidRPr="00C55D73" w:rsidRDefault="00F576B5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Мамонтова Н.С.</w:t>
            </w:r>
          </w:p>
        </w:tc>
        <w:tc>
          <w:tcPr>
            <w:tcW w:w="3686" w:type="dxa"/>
          </w:tcPr>
          <w:p w:rsidR="00F576B5" w:rsidRPr="00C55D73" w:rsidRDefault="00F576B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международная профессиональная олимпиада для работников образовательных организаций</w:t>
            </w:r>
            <w:r w:rsidR="00222655"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на портале "</w:t>
            </w:r>
            <w:proofErr w:type="spellStart"/>
            <w:r w:rsidR="00222655" w:rsidRPr="00C55D73">
              <w:rPr>
                <w:rFonts w:ascii="Times New Roman" w:hAnsi="Times New Roman" w:cs="Times New Roman"/>
                <w:shd w:val="clear" w:color="auto" w:fill="FFFFFF"/>
              </w:rPr>
              <w:t>Совушка</w:t>
            </w:r>
            <w:proofErr w:type="spellEnd"/>
            <w:r w:rsidR="00222655" w:rsidRPr="00C55D73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268" w:type="dxa"/>
          </w:tcPr>
          <w:p w:rsidR="00F576B5" w:rsidRPr="00C55D73" w:rsidRDefault="00F576B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Диплом I</w:t>
            </w:r>
            <w:r w:rsidR="00222655" w:rsidRPr="00C55D73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степени</w:t>
            </w:r>
          </w:p>
        </w:tc>
        <w:tc>
          <w:tcPr>
            <w:tcW w:w="1666" w:type="dxa"/>
          </w:tcPr>
          <w:p w:rsidR="00F576B5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международный</w:t>
            </w:r>
          </w:p>
        </w:tc>
      </w:tr>
      <w:tr w:rsidR="00F576B5" w:rsidRPr="00C55D73" w:rsidTr="00F576B5">
        <w:tc>
          <w:tcPr>
            <w:tcW w:w="1951" w:type="dxa"/>
          </w:tcPr>
          <w:p w:rsidR="00F576B5" w:rsidRPr="00C55D73" w:rsidRDefault="00222655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Мамонтова Н.С.</w:t>
            </w:r>
          </w:p>
        </w:tc>
        <w:tc>
          <w:tcPr>
            <w:tcW w:w="3686" w:type="dxa"/>
          </w:tcPr>
          <w:p w:rsidR="00F576B5" w:rsidRPr="00C55D73" w:rsidRDefault="00F576B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Всероссийский конкурс педагогических разработок и педагогических идей </w:t>
            </w:r>
            <w:r w:rsidR="00222655" w:rsidRPr="00C55D73">
              <w:rPr>
                <w:rFonts w:ascii="Times New Roman" w:hAnsi="Times New Roman" w:cs="Times New Roman"/>
                <w:shd w:val="clear" w:color="auto" w:fill="FFFFFF"/>
              </w:rPr>
              <w:t>ЦРТДП "Эйнштейн"</w:t>
            </w:r>
          </w:p>
        </w:tc>
        <w:tc>
          <w:tcPr>
            <w:tcW w:w="2268" w:type="dxa"/>
          </w:tcPr>
          <w:p w:rsidR="00F576B5" w:rsidRPr="00C55D73" w:rsidRDefault="00F576B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Диплом I степени</w:t>
            </w:r>
          </w:p>
        </w:tc>
        <w:tc>
          <w:tcPr>
            <w:tcW w:w="1666" w:type="dxa"/>
          </w:tcPr>
          <w:p w:rsidR="00F576B5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</w:tr>
      <w:tr w:rsidR="00222655" w:rsidRPr="00C55D73" w:rsidTr="00F576B5">
        <w:tc>
          <w:tcPr>
            <w:tcW w:w="1951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Гольцов О.А.</w:t>
            </w:r>
          </w:p>
        </w:tc>
        <w:tc>
          <w:tcPr>
            <w:tcW w:w="3686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 конкурс педагогических разработок и педагогических идей «Трудовое воспитание школьника 21 века»</w:t>
            </w:r>
            <w:r w:rsidR="002A6431"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ЦРТДП "Эйнштейн"</w:t>
            </w:r>
          </w:p>
        </w:tc>
        <w:tc>
          <w:tcPr>
            <w:tcW w:w="2268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Диплом II степени</w:t>
            </w:r>
          </w:p>
        </w:tc>
        <w:tc>
          <w:tcPr>
            <w:tcW w:w="1666" w:type="dxa"/>
          </w:tcPr>
          <w:p w:rsidR="00222655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</w:tr>
      <w:tr w:rsidR="00222655" w:rsidRPr="00C55D73" w:rsidTr="00F576B5">
        <w:tc>
          <w:tcPr>
            <w:tcW w:w="1951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Воронина Н.А.</w:t>
            </w:r>
          </w:p>
        </w:tc>
        <w:tc>
          <w:tcPr>
            <w:tcW w:w="3686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 конкурс педагогических разработок и педагогических идей «Трудовое воспитание школьника 21 века»</w:t>
            </w:r>
            <w:r w:rsidR="002A6431"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ЦРТДП "Эйнштейн"</w:t>
            </w:r>
          </w:p>
        </w:tc>
        <w:tc>
          <w:tcPr>
            <w:tcW w:w="2268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Диплом II степени</w:t>
            </w:r>
          </w:p>
        </w:tc>
        <w:tc>
          <w:tcPr>
            <w:tcW w:w="1666" w:type="dxa"/>
          </w:tcPr>
          <w:p w:rsidR="00222655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</w:tr>
      <w:tr w:rsidR="00222655" w:rsidRPr="00C55D73" w:rsidTr="00F576B5">
        <w:tc>
          <w:tcPr>
            <w:tcW w:w="1951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5D73">
              <w:rPr>
                <w:rFonts w:ascii="Times New Roman" w:hAnsi="Times New Roman" w:cs="Times New Roman"/>
              </w:rPr>
              <w:t>Колеватов</w:t>
            </w:r>
            <w:proofErr w:type="spellEnd"/>
            <w:r w:rsidRPr="00C55D73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686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 конкурс педагогических разработок и педагогических идей «Трудовое воспитание школьника 21 века»</w:t>
            </w:r>
            <w:r w:rsidR="002A6431"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ЦРТДП "Эйнштейн"</w:t>
            </w:r>
          </w:p>
        </w:tc>
        <w:tc>
          <w:tcPr>
            <w:tcW w:w="2268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Диплом III степени</w:t>
            </w:r>
          </w:p>
        </w:tc>
        <w:tc>
          <w:tcPr>
            <w:tcW w:w="1666" w:type="dxa"/>
          </w:tcPr>
          <w:p w:rsidR="00222655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</w:tr>
      <w:tr w:rsidR="00222655" w:rsidRPr="00C55D73" w:rsidTr="00F576B5">
        <w:tc>
          <w:tcPr>
            <w:tcW w:w="1951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Новосёлов Д.В.</w:t>
            </w:r>
          </w:p>
        </w:tc>
        <w:tc>
          <w:tcPr>
            <w:tcW w:w="3686" w:type="dxa"/>
          </w:tcPr>
          <w:p w:rsidR="00222655" w:rsidRPr="00C55D73" w:rsidRDefault="00222655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 конкурс педагогических разработок и педагогических идей</w:t>
            </w:r>
            <w:r w:rsidR="002A6431" w:rsidRPr="00C55D73">
              <w:rPr>
                <w:rFonts w:ascii="Times New Roman" w:hAnsi="Times New Roman" w:cs="Times New Roman"/>
                <w:shd w:val="clear" w:color="auto" w:fill="FFFFFF"/>
              </w:rPr>
              <w:t xml:space="preserve"> ЦРТДП "Эйнштейн"</w:t>
            </w:r>
          </w:p>
        </w:tc>
        <w:tc>
          <w:tcPr>
            <w:tcW w:w="2268" w:type="dxa"/>
          </w:tcPr>
          <w:p w:rsidR="00222655" w:rsidRPr="00C55D73" w:rsidRDefault="002A6431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Диплом II степени</w:t>
            </w:r>
          </w:p>
        </w:tc>
        <w:tc>
          <w:tcPr>
            <w:tcW w:w="1666" w:type="dxa"/>
          </w:tcPr>
          <w:p w:rsidR="00222655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</w:tr>
      <w:tr w:rsidR="002A6431" w:rsidRPr="00C55D73" w:rsidTr="00F576B5">
        <w:tc>
          <w:tcPr>
            <w:tcW w:w="1951" w:type="dxa"/>
          </w:tcPr>
          <w:p w:rsidR="002A6431" w:rsidRPr="00C55D73" w:rsidRDefault="002A6431" w:rsidP="00A94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5D73">
              <w:rPr>
                <w:rFonts w:ascii="Times New Roman" w:hAnsi="Times New Roman" w:cs="Times New Roman"/>
              </w:rPr>
              <w:lastRenderedPageBreak/>
              <w:t>Феделеш</w:t>
            </w:r>
            <w:proofErr w:type="spellEnd"/>
            <w:r w:rsidRPr="00C55D73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686" w:type="dxa"/>
          </w:tcPr>
          <w:p w:rsidR="002A6431" w:rsidRPr="00C55D73" w:rsidRDefault="002A6431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</w:rPr>
              <w:t>Меж</w:t>
            </w:r>
            <w:r w:rsidR="006424BA" w:rsidRPr="00C55D73">
              <w:rPr>
                <w:rFonts w:ascii="Times New Roman" w:hAnsi="Times New Roman" w:cs="Times New Roman"/>
              </w:rPr>
              <w:t>д</w:t>
            </w:r>
            <w:r w:rsidRPr="00C55D73">
              <w:rPr>
                <w:rFonts w:ascii="Times New Roman" w:hAnsi="Times New Roman" w:cs="Times New Roman"/>
              </w:rPr>
              <w:t>ународная олимпиада для работников образовательных учреждений «</w:t>
            </w:r>
            <w:proofErr w:type="spellStart"/>
            <w:r w:rsidRPr="00C55D73">
              <w:rPr>
                <w:rFonts w:ascii="Times New Roman" w:hAnsi="Times New Roman" w:cs="Times New Roman"/>
              </w:rPr>
              <w:t>Тьюторство</w:t>
            </w:r>
            <w:proofErr w:type="spellEnd"/>
            <w:r w:rsidRPr="00C55D73">
              <w:rPr>
                <w:rFonts w:ascii="Times New Roman" w:hAnsi="Times New Roman" w:cs="Times New Roman"/>
              </w:rPr>
              <w:t xml:space="preserve"> в образовательной среде»</w:t>
            </w:r>
          </w:p>
        </w:tc>
        <w:tc>
          <w:tcPr>
            <w:tcW w:w="2268" w:type="dxa"/>
          </w:tcPr>
          <w:p w:rsidR="002A6431" w:rsidRPr="00C55D73" w:rsidRDefault="002A6431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666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2A6431" w:rsidRPr="00C55D73" w:rsidTr="00F576B5">
        <w:tc>
          <w:tcPr>
            <w:tcW w:w="1951" w:type="dxa"/>
          </w:tcPr>
          <w:p w:rsidR="002A6431" w:rsidRPr="00C55D73" w:rsidRDefault="002A6431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Соколова Е.В.</w:t>
            </w:r>
          </w:p>
        </w:tc>
        <w:tc>
          <w:tcPr>
            <w:tcW w:w="3686" w:type="dxa"/>
          </w:tcPr>
          <w:p w:rsidR="002A6431" w:rsidRPr="00C55D73" w:rsidRDefault="002A6431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Всероссийский педагогический конкурс «Предметно-методическая олимпиада работников образовательных организаций»</w:t>
            </w:r>
          </w:p>
        </w:tc>
        <w:tc>
          <w:tcPr>
            <w:tcW w:w="2268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Диплом призера по направлению коррекционная педагогика (учителя-дефектологи)</w:t>
            </w:r>
          </w:p>
        </w:tc>
        <w:tc>
          <w:tcPr>
            <w:tcW w:w="1666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</w:tr>
      <w:tr w:rsidR="002A6431" w:rsidRPr="00C55D73" w:rsidTr="00F576B5">
        <w:tc>
          <w:tcPr>
            <w:tcW w:w="1951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Ершова И.В.</w:t>
            </w:r>
          </w:p>
        </w:tc>
        <w:tc>
          <w:tcPr>
            <w:tcW w:w="3686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Всероссийский педагогический конкурс «Предметно-методическая олимпиада работников образовательных организаций»</w:t>
            </w:r>
          </w:p>
        </w:tc>
        <w:tc>
          <w:tcPr>
            <w:tcW w:w="2268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Диплом призера по направлению педагогика (воспитательная работа)</w:t>
            </w:r>
          </w:p>
        </w:tc>
        <w:tc>
          <w:tcPr>
            <w:tcW w:w="1666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</w:tr>
      <w:tr w:rsidR="002A6431" w:rsidRPr="00C55D73" w:rsidTr="00F576B5">
        <w:tc>
          <w:tcPr>
            <w:tcW w:w="1951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Кашина Т.Н.</w:t>
            </w:r>
          </w:p>
        </w:tc>
        <w:tc>
          <w:tcPr>
            <w:tcW w:w="3686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Всероссийский педагогический конкурс «Предметно-методическая олимпиада работников образовательных организаций»</w:t>
            </w:r>
          </w:p>
        </w:tc>
        <w:tc>
          <w:tcPr>
            <w:tcW w:w="2268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Диплом призёра</w:t>
            </w:r>
          </w:p>
        </w:tc>
        <w:tc>
          <w:tcPr>
            <w:tcW w:w="1666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</w:tr>
      <w:tr w:rsidR="002A6431" w:rsidRPr="00C55D73" w:rsidTr="00F576B5">
        <w:tc>
          <w:tcPr>
            <w:tcW w:w="1951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5D73">
              <w:rPr>
                <w:rFonts w:ascii="Times New Roman" w:hAnsi="Times New Roman" w:cs="Times New Roman"/>
              </w:rPr>
              <w:t>Кодочигова</w:t>
            </w:r>
            <w:proofErr w:type="spellEnd"/>
            <w:r w:rsidRPr="00C55D73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686" w:type="dxa"/>
          </w:tcPr>
          <w:p w:rsidR="006424BA" w:rsidRPr="00C55D73" w:rsidRDefault="006424BA" w:rsidP="00A94876">
            <w:pPr>
              <w:pStyle w:val="a7"/>
              <w:ind w:firstLine="23"/>
              <w:jc w:val="both"/>
              <w:rPr>
                <w:sz w:val="22"/>
                <w:szCs w:val="22"/>
              </w:rPr>
            </w:pPr>
            <w:r w:rsidRPr="00C55D73">
              <w:rPr>
                <w:sz w:val="22"/>
                <w:szCs w:val="22"/>
              </w:rPr>
              <w:t>Международная профессиональная олимпиада для работников образовательных организации и студентов педагогических специальностей</w:t>
            </w:r>
          </w:p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Мнемоника – техника быстрого запоминания</w:t>
            </w:r>
          </w:p>
        </w:tc>
        <w:tc>
          <w:tcPr>
            <w:tcW w:w="2268" w:type="dxa"/>
          </w:tcPr>
          <w:p w:rsidR="002A6431" w:rsidRPr="00C55D73" w:rsidRDefault="006424BA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 xml:space="preserve">Диплом </w:t>
            </w:r>
            <w:r w:rsidR="00C55D73" w:rsidRPr="00C55D73">
              <w:rPr>
                <w:rFonts w:ascii="Times New Roman" w:hAnsi="Times New Roman" w:cs="Times New Roman"/>
              </w:rPr>
              <w:t>1</w:t>
            </w:r>
            <w:r w:rsidRPr="00C55D73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666" w:type="dxa"/>
          </w:tcPr>
          <w:p w:rsidR="002A6431" w:rsidRPr="00C55D73" w:rsidRDefault="00C55D73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2A6431" w:rsidRPr="00C55D73" w:rsidTr="00F576B5">
        <w:tc>
          <w:tcPr>
            <w:tcW w:w="1951" w:type="dxa"/>
          </w:tcPr>
          <w:p w:rsidR="002A6431" w:rsidRPr="00C55D73" w:rsidRDefault="00C55D73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</w:rPr>
              <w:t>Воронина Н.А.</w:t>
            </w:r>
          </w:p>
        </w:tc>
        <w:tc>
          <w:tcPr>
            <w:tcW w:w="3686" w:type="dxa"/>
          </w:tcPr>
          <w:p w:rsidR="002A6431" w:rsidRPr="00C55D73" w:rsidRDefault="00C55D73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eastAsia="Times New Roman" w:hAnsi="Times New Roman" w:cs="Times New Roman"/>
                <w:lang w:val="en-US"/>
              </w:rPr>
              <w:t>IX</w:t>
            </w:r>
            <w:r w:rsidRPr="00C55D73">
              <w:rPr>
                <w:rFonts w:ascii="Times New Roman" w:eastAsia="Times New Roman" w:hAnsi="Times New Roman" w:cs="Times New Roman"/>
              </w:rPr>
              <w:t xml:space="preserve"> Всероссийский профессиональный конкурс «Гордость России»</w:t>
            </w:r>
          </w:p>
        </w:tc>
        <w:tc>
          <w:tcPr>
            <w:tcW w:w="2268" w:type="dxa"/>
          </w:tcPr>
          <w:p w:rsidR="002A6431" w:rsidRPr="00C55D73" w:rsidRDefault="00C55D73" w:rsidP="00A948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5D73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666" w:type="dxa"/>
          </w:tcPr>
          <w:p w:rsidR="002A6431" w:rsidRPr="00C55D73" w:rsidRDefault="00C55D73" w:rsidP="00A94876">
            <w:pPr>
              <w:jc w:val="both"/>
              <w:rPr>
                <w:rFonts w:ascii="Times New Roman" w:hAnsi="Times New Roman" w:cs="Times New Roman"/>
              </w:rPr>
            </w:pPr>
            <w:r w:rsidRPr="00C55D73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</w:tr>
    </w:tbl>
    <w:p w:rsidR="002534BB" w:rsidRPr="00B7506E" w:rsidRDefault="002534BB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6E">
        <w:rPr>
          <w:rFonts w:ascii="Times New Roman" w:hAnsi="Times New Roman" w:cs="Times New Roman"/>
          <w:sz w:val="24"/>
          <w:szCs w:val="24"/>
        </w:rPr>
        <w:t xml:space="preserve">Ежегодно в школе проводятся методические дни, мастер-классы, консультации для педагогов округа и области. </w:t>
      </w:r>
    </w:p>
    <w:p w:rsidR="007F2EB2" w:rsidRPr="00B7506E" w:rsidRDefault="007F2EB2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19 февраля 2019 года на базе КОГОБУ ШИ ОВЗ </w:t>
      </w:r>
      <w:proofErr w:type="spellStart"/>
      <w:r w:rsidRPr="00B750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пгт</w:t>
      </w:r>
      <w:proofErr w:type="spellEnd"/>
      <w:r w:rsidRPr="00B750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Опарино прошел открытый методический день «Содержание работы службы психолого-педагогического сопровождения обучающихся образовательной организации», участниками которого стали педагоги МКОУ СОШ п. </w:t>
      </w:r>
      <w:proofErr w:type="spellStart"/>
      <w:r w:rsidRPr="00B750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Маромица</w:t>
      </w:r>
      <w:proofErr w:type="spellEnd"/>
      <w:r w:rsidRPr="00B750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учащиеся начальных классов и их родители.</w:t>
      </w:r>
    </w:p>
    <w:p w:rsidR="007F2EB2" w:rsidRDefault="002A6431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6E">
        <w:rPr>
          <w:rFonts w:ascii="Times New Roman" w:hAnsi="Times New Roman" w:cs="Times New Roman"/>
          <w:sz w:val="24"/>
          <w:szCs w:val="24"/>
        </w:rPr>
        <w:t xml:space="preserve">26 ноября </w:t>
      </w:r>
      <w:r w:rsidR="00B7506E">
        <w:rPr>
          <w:rFonts w:ascii="Times New Roman" w:hAnsi="Times New Roman" w:cs="Times New Roman"/>
          <w:sz w:val="24"/>
          <w:szCs w:val="24"/>
        </w:rPr>
        <w:t xml:space="preserve">педагоги школы-интерната приняли участие в </w:t>
      </w:r>
      <w:r w:rsidRPr="00B7506E">
        <w:rPr>
          <w:rFonts w:ascii="Times New Roman" w:hAnsi="Times New Roman" w:cs="Times New Roman"/>
          <w:sz w:val="24"/>
          <w:szCs w:val="24"/>
        </w:rPr>
        <w:t>межрегиональн</w:t>
      </w:r>
      <w:r w:rsidR="00B7506E">
        <w:rPr>
          <w:rFonts w:ascii="Times New Roman" w:hAnsi="Times New Roman" w:cs="Times New Roman"/>
          <w:sz w:val="24"/>
          <w:szCs w:val="24"/>
        </w:rPr>
        <w:t>ой</w:t>
      </w:r>
      <w:r w:rsidRPr="00B7506E">
        <w:rPr>
          <w:rFonts w:ascii="Times New Roman" w:hAnsi="Times New Roman" w:cs="Times New Roman"/>
          <w:sz w:val="24"/>
          <w:szCs w:val="24"/>
        </w:rPr>
        <w:t xml:space="preserve"> конференция «Образовательные инновации в обучении, воспитании и социализации детей с ОВЗ»</w:t>
      </w:r>
      <w:r w:rsidR="00B7506E">
        <w:rPr>
          <w:rFonts w:ascii="Times New Roman" w:hAnsi="Times New Roman" w:cs="Times New Roman"/>
          <w:sz w:val="24"/>
          <w:szCs w:val="24"/>
        </w:rPr>
        <w:t>.</w:t>
      </w:r>
      <w:r w:rsidR="007F2EB2" w:rsidRPr="00B7506E">
        <w:rPr>
          <w:rFonts w:ascii="Times New Roman" w:hAnsi="Times New Roman" w:cs="Times New Roman"/>
          <w:sz w:val="24"/>
          <w:szCs w:val="24"/>
        </w:rPr>
        <w:t xml:space="preserve"> </w:t>
      </w:r>
      <w:r w:rsidR="00B7506E" w:rsidRPr="00B7506E">
        <w:rPr>
          <w:rFonts w:ascii="Times New Roman" w:hAnsi="Times New Roman" w:cs="Times New Roman"/>
          <w:sz w:val="24"/>
          <w:szCs w:val="24"/>
        </w:rPr>
        <w:t xml:space="preserve">Опыт работы в обучении и воспитании обучающихся с ОВЗ представили </w:t>
      </w:r>
      <w:r w:rsidR="007F2EB2" w:rsidRPr="00B7506E">
        <w:rPr>
          <w:rFonts w:ascii="Times New Roman" w:hAnsi="Times New Roman" w:cs="Times New Roman"/>
          <w:sz w:val="24"/>
          <w:szCs w:val="24"/>
        </w:rPr>
        <w:t>4 педагог</w:t>
      </w:r>
      <w:r w:rsidR="00B7506E">
        <w:rPr>
          <w:rFonts w:ascii="Times New Roman" w:hAnsi="Times New Roman" w:cs="Times New Roman"/>
          <w:sz w:val="24"/>
          <w:szCs w:val="24"/>
        </w:rPr>
        <w:t>а</w:t>
      </w:r>
      <w:r w:rsidR="007F2EB2" w:rsidRPr="00B7506E">
        <w:rPr>
          <w:rFonts w:ascii="Times New Roman" w:hAnsi="Times New Roman" w:cs="Times New Roman"/>
          <w:sz w:val="24"/>
          <w:szCs w:val="24"/>
        </w:rPr>
        <w:t xml:space="preserve"> </w:t>
      </w:r>
      <w:r w:rsidR="00B7506E">
        <w:rPr>
          <w:rFonts w:ascii="Times New Roman" w:hAnsi="Times New Roman" w:cs="Times New Roman"/>
          <w:sz w:val="24"/>
          <w:szCs w:val="24"/>
        </w:rPr>
        <w:t>школы-интерната</w:t>
      </w:r>
      <w:r w:rsidR="007F2EB2" w:rsidRPr="00B7506E">
        <w:rPr>
          <w:rFonts w:ascii="Times New Roman" w:hAnsi="Times New Roman" w:cs="Times New Roman"/>
          <w:sz w:val="24"/>
          <w:szCs w:val="24"/>
        </w:rPr>
        <w:t xml:space="preserve">, </w:t>
      </w:r>
      <w:r w:rsidR="00B7506E">
        <w:rPr>
          <w:rFonts w:ascii="Times New Roman" w:hAnsi="Times New Roman" w:cs="Times New Roman"/>
          <w:sz w:val="24"/>
          <w:szCs w:val="24"/>
        </w:rPr>
        <w:t>опубликовано</w:t>
      </w:r>
      <w:r w:rsidR="007F2EB2" w:rsidRPr="00B7506E">
        <w:rPr>
          <w:rFonts w:ascii="Times New Roman" w:hAnsi="Times New Roman" w:cs="Times New Roman"/>
          <w:sz w:val="24"/>
          <w:szCs w:val="24"/>
        </w:rPr>
        <w:t xml:space="preserve"> </w:t>
      </w:r>
      <w:r w:rsidR="00C70497">
        <w:rPr>
          <w:rFonts w:ascii="Times New Roman" w:hAnsi="Times New Roman" w:cs="Times New Roman"/>
          <w:sz w:val="24"/>
          <w:szCs w:val="24"/>
        </w:rPr>
        <w:t>7</w:t>
      </w:r>
      <w:r w:rsidR="007F2EB2" w:rsidRPr="00B7506E">
        <w:rPr>
          <w:rFonts w:ascii="Times New Roman" w:hAnsi="Times New Roman" w:cs="Times New Roman"/>
          <w:sz w:val="24"/>
          <w:szCs w:val="24"/>
        </w:rPr>
        <w:t xml:space="preserve"> </w:t>
      </w:r>
      <w:r w:rsidR="00B7506E">
        <w:rPr>
          <w:rFonts w:ascii="Times New Roman" w:hAnsi="Times New Roman" w:cs="Times New Roman"/>
          <w:sz w:val="24"/>
          <w:szCs w:val="24"/>
        </w:rPr>
        <w:t>работ педагогов</w:t>
      </w:r>
      <w:r w:rsidR="007F2EB2" w:rsidRPr="00B7506E">
        <w:rPr>
          <w:rFonts w:ascii="Times New Roman" w:hAnsi="Times New Roman" w:cs="Times New Roman"/>
          <w:sz w:val="24"/>
          <w:szCs w:val="24"/>
        </w:rPr>
        <w:t xml:space="preserve"> </w:t>
      </w:r>
      <w:r w:rsidR="00B7506E">
        <w:rPr>
          <w:rFonts w:ascii="Times New Roman" w:hAnsi="Times New Roman" w:cs="Times New Roman"/>
          <w:sz w:val="24"/>
          <w:szCs w:val="24"/>
        </w:rPr>
        <w:t>в сборнике по теме конференции.</w:t>
      </w:r>
    </w:p>
    <w:p w:rsidR="00B7506E" w:rsidRDefault="00B7506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3402"/>
        <w:gridCol w:w="4360"/>
      </w:tblGrid>
      <w:tr w:rsidR="00B7506E" w:rsidRPr="00D8397C" w:rsidTr="00B7506E">
        <w:tc>
          <w:tcPr>
            <w:tcW w:w="1809" w:type="dxa"/>
          </w:tcPr>
          <w:p w:rsidR="00B7506E" w:rsidRPr="00981D8A" w:rsidRDefault="00D8397C" w:rsidP="00A94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D8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402" w:type="dxa"/>
          </w:tcPr>
          <w:p w:rsidR="00B7506E" w:rsidRPr="00981D8A" w:rsidRDefault="00D8397C" w:rsidP="00A94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D8A">
              <w:rPr>
                <w:rFonts w:ascii="Times New Roman" w:hAnsi="Times New Roman" w:cs="Times New Roman"/>
                <w:b/>
              </w:rPr>
              <w:t>Название сборника</w:t>
            </w:r>
          </w:p>
        </w:tc>
        <w:tc>
          <w:tcPr>
            <w:tcW w:w="4360" w:type="dxa"/>
          </w:tcPr>
          <w:p w:rsidR="00B7506E" w:rsidRPr="00981D8A" w:rsidRDefault="00D8397C" w:rsidP="00A94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D8A">
              <w:rPr>
                <w:rFonts w:ascii="Times New Roman" w:hAnsi="Times New Roman" w:cs="Times New Roman"/>
                <w:b/>
              </w:rPr>
              <w:t>Название статьи</w:t>
            </w:r>
          </w:p>
        </w:tc>
      </w:tr>
      <w:tr w:rsidR="00B7506E" w:rsidRPr="00D8397C" w:rsidTr="00B7506E">
        <w:tc>
          <w:tcPr>
            <w:tcW w:w="1809" w:type="dxa"/>
          </w:tcPr>
          <w:p w:rsidR="00B7506E" w:rsidRPr="00D8397C" w:rsidRDefault="00B7506E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506E" w:rsidRPr="00D8397C" w:rsidRDefault="00B7506E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B7506E" w:rsidRPr="00D8397C" w:rsidRDefault="00B7506E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397C" w:rsidRPr="00D8397C" w:rsidTr="00B7506E">
        <w:tc>
          <w:tcPr>
            <w:tcW w:w="1809" w:type="dxa"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  <w:r w:rsidRPr="00D8397C">
              <w:rPr>
                <w:rFonts w:ascii="Times New Roman" w:hAnsi="Times New Roman" w:cs="Times New Roman"/>
              </w:rPr>
              <w:t>Замятина Н.</w:t>
            </w:r>
            <w:proofErr w:type="gramStart"/>
            <w:r w:rsidRPr="00D8397C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402" w:type="dxa"/>
            <w:vMerge w:val="restart"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  <w:r w:rsidRPr="00D8397C">
              <w:rPr>
                <w:rFonts w:ascii="Times New Roman" w:hAnsi="Times New Roman" w:cs="Times New Roman"/>
              </w:rPr>
              <w:t>Образовательные инновации в обучении, воспитании и социализации детей с ОВЗ (Межрегиональная научнопрактическая конференция, Киров, 26 ноября 2020)</w:t>
            </w:r>
          </w:p>
        </w:tc>
        <w:tc>
          <w:tcPr>
            <w:tcW w:w="4360" w:type="dxa"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  <w:r w:rsidRPr="00D8397C">
              <w:rPr>
                <w:rFonts w:ascii="Times New Roman" w:hAnsi="Times New Roman" w:cs="Times New Roman"/>
              </w:rPr>
              <w:t>«Восприятие мира посредством базальной стимуляции»</w:t>
            </w:r>
          </w:p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397C" w:rsidRPr="00D8397C" w:rsidTr="00B7506E">
        <w:tc>
          <w:tcPr>
            <w:tcW w:w="1809" w:type="dxa"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97C">
              <w:rPr>
                <w:rFonts w:ascii="Times New Roman" w:hAnsi="Times New Roman" w:cs="Times New Roman"/>
              </w:rPr>
              <w:t>Гмызина</w:t>
            </w:r>
            <w:proofErr w:type="spellEnd"/>
            <w:r w:rsidRPr="00D8397C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3402" w:type="dxa"/>
            <w:vMerge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  <w:r w:rsidRPr="00D8397C">
              <w:rPr>
                <w:rFonts w:ascii="Times New Roman" w:hAnsi="Times New Roman" w:cs="Times New Roman"/>
              </w:rPr>
              <w:t xml:space="preserve">«Технология инклюзивного образования коррекционно-воспитательной работе педагога-психолога» </w:t>
            </w:r>
          </w:p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397C" w:rsidRPr="00D8397C" w:rsidTr="00B7506E">
        <w:tc>
          <w:tcPr>
            <w:tcW w:w="1809" w:type="dxa"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  <w:r w:rsidRPr="00D8397C">
              <w:rPr>
                <w:rFonts w:ascii="Times New Roman" w:hAnsi="Times New Roman" w:cs="Times New Roman"/>
              </w:rPr>
              <w:t>Невская Л.Л.</w:t>
            </w:r>
          </w:p>
        </w:tc>
        <w:tc>
          <w:tcPr>
            <w:tcW w:w="3402" w:type="dxa"/>
            <w:vMerge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D8397C" w:rsidRPr="00D8397C" w:rsidRDefault="00D8397C" w:rsidP="00C70497">
            <w:pPr>
              <w:jc w:val="both"/>
              <w:rPr>
                <w:rFonts w:ascii="Times New Roman" w:hAnsi="Times New Roman" w:cs="Times New Roman"/>
              </w:rPr>
            </w:pPr>
            <w:r w:rsidRPr="00D8397C">
              <w:rPr>
                <w:rFonts w:ascii="Times New Roman" w:hAnsi="Times New Roman" w:cs="Times New Roman"/>
              </w:rPr>
              <w:t xml:space="preserve">«Стимулирование двигательной активности у детей с тяжелыми и множественными нарушениями развития через новые подходы физическом воспитании» </w:t>
            </w:r>
          </w:p>
        </w:tc>
      </w:tr>
      <w:tr w:rsidR="00C70497" w:rsidRPr="00D8397C" w:rsidTr="00B7506E">
        <w:tc>
          <w:tcPr>
            <w:tcW w:w="1809" w:type="dxa"/>
          </w:tcPr>
          <w:p w:rsidR="00C70497" w:rsidRPr="00D8397C" w:rsidRDefault="00C70497" w:rsidP="00C70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И.В.</w:t>
            </w:r>
          </w:p>
        </w:tc>
        <w:tc>
          <w:tcPr>
            <w:tcW w:w="3402" w:type="dxa"/>
            <w:vMerge/>
          </w:tcPr>
          <w:p w:rsidR="00C70497" w:rsidRPr="00D8397C" w:rsidRDefault="00C70497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C70497" w:rsidRPr="00D8397C" w:rsidRDefault="00C70497" w:rsidP="00C70497">
            <w:pPr>
              <w:jc w:val="both"/>
              <w:rPr>
                <w:rFonts w:ascii="Times New Roman" w:hAnsi="Times New Roman" w:cs="Times New Roman"/>
              </w:rPr>
            </w:pPr>
            <w:r w:rsidRPr="00D8397C">
              <w:rPr>
                <w:rFonts w:ascii="Times New Roman" w:hAnsi="Times New Roman" w:cs="Times New Roman"/>
              </w:rPr>
              <w:t xml:space="preserve">Социализация детей с ограниченными </w:t>
            </w:r>
            <w:r w:rsidRPr="00D8397C">
              <w:rPr>
                <w:rFonts w:ascii="Times New Roman" w:hAnsi="Times New Roman" w:cs="Times New Roman"/>
              </w:rPr>
              <w:lastRenderedPageBreak/>
              <w:t xml:space="preserve">возможностями здоровья УО (интеллектуальными нарушениями) с помощью изобразительной деятельности» </w:t>
            </w:r>
          </w:p>
        </w:tc>
      </w:tr>
      <w:tr w:rsidR="00D8397C" w:rsidRPr="00D8397C" w:rsidTr="00B7506E">
        <w:tc>
          <w:tcPr>
            <w:tcW w:w="1809" w:type="dxa"/>
          </w:tcPr>
          <w:p w:rsidR="00D8397C" w:rsidRPr="00D8397C" w:rsidRDefault="00C70497" w:rsidP="00A948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D8397C" w:rsidRPr="00D8397C">
              <w:rPr>
                <w:rFonts w:ascii="Times New Roman" w:hAnsi="Times New Roman" w:cs="Times New Roman"/>
              </w:rPr>
              <w:t>околова Е.В.</w:t>
            </w:r>
          </w:p>
        </w:tc>
        <w:tc>
          <w:tcPr>
            <w:tcW w:w="3402" w:type="dxa"/>
            <w:vMerge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  <w:r w:rsidRPr="00D8397C">
              <w:rPr>
                <w:rFonts w:ascii="Times New Roman" w:hAnsi="Times New Roman" w:cs="Times New Roman"/>
              </w:rPr>
              <w:t xml:space="preserve">«Инновационная модель реализации внеурочной деятельности как средство обеспечения успешной социализации </w:t>
            </w:r>
            <w:proofErr w:type="gramStart"/>
            <w:r w:rsidRPr="00D8397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8397C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 школы-интерната» </w:t>
            </w:r>
          </w:p>
        </w:tc>
      </w:tr>
      <w:tr w:rsidR="00D8397C" w:rsidRPr="00D8397C" w:rsidTr="00B7506E">
        <w:tc>
          <w:tcPr>
            <w:tcW w:w="1809" w:type="dxa"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97C">
              <w:rPr>
                <w:rFonts w:ascii="Times New Roman" w:hAnsi="Times New Roman" w:cs="Times New Roman"/>
              </w:rPr>
              <w:t>Баранцева</w:t>
            </w:r>
            <w:proofErr w:type="spellEnd"/>
            <w:r w:rsidRPr="00D8397C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3402" w:type="dxa"/>
            <w:vMerge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D8397C" w:rsidRPr="00D8397C" w:rsidRDefault="00D8397C" w:rsidP="00C70497">
            <w:pPr>
              <w:jc w:val="both"/>
              <w:rPr>
                <w:rFonts w:ascii="Times New Roman" w:hAnsi="Times New Roman" w:cs="Times New Roman"/>
              </w:rPr>
            </w:pPr>
            <w:r w:rsidRPr="00D8397C">
              <w:rPr>
                <w:rFonts w:ascii="Times New Roman" w:hAnsi="Times New Roman" w:cs="Times New Roman"/>
              </w:rPr>
              <w:t>«Модель дистанционного обучения обучающихся с ОВЗ и детей-инвалидов как единое образовательное пространство»</w:t>
            </w:r>
          </w:p>
        </w:tc>
      </w:tr>
      <w:tr w:rsidR="00D8397C" w:rsidRPr="00D8397C" w:rsidTr="00B7506E">
        <w:tc>
          <w:tcPr>
            <w:tcW w:w="1809" w:type="dxa"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  <w:r w:rsidRPr="00D8397C">
              <w:rPr>
                <w:rFonts w:ascii="Times New Roman" w:hAnsi="Times New Roman" w:cs="Times New Roman"/>
              </w:rPr>
              <w:t>Бабкина А.Н</w:t>
            </w:r>
          </w:p>
        </w:tc>
        <w:tc>
          <w:tcPr>
            <w:tcW w:w="3402" w:type="dxa"/>
            <w:vMerge/>
          </w:tcPr>
          <w:p w:rsidR="00D8397C" w:rsidRPr="00D8397C" w:rsidRDefault="00D8397C" w:rsidP="00A948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D8397C" w:rsidRPr="00D8397C" w:rsidRDefault="00D8397C" w:rsidP="00A94876">
            <w:pPr>
              <w:pStyle w:val="a7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397C">
              <w:rPr>
                <w:sz w:val="22"/>
                <w:szCs w:val="22"/>
              </w:rPr>
              <w:t xml:space="preserve">«Положительный имидж образовательной организации в рамках деятельности Ресурсного центра» </w:t>
            </w:r>
          </w:p>
        </w:tc>
      </w:tr>
    </w:tbl>
    <w:p w:rsidR="00B7506E" w:rsidRDefault="00B7506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D8A" w:rsidRDefault="00B7506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D8A">
        <w:rPr>
          <w:rFonts w:ascii="Times New Roman" w:hAnsi="Times New Roman" w:cs="Times New Roman"/>
          <w:sz w:val="24"/>
          <w:szCs w:val="24"/>
        </w:rPr>
        <w:t xml:space="preserve">Несмотря на наличие факторов успешности деятельности педагогического коллектива, остаются проблемы: затруднения в построении современного урока, составлении технологической карты урока; формирование базовых учебных действий учащихся; недостаточное использование информационных технологий в образовательном процессе; низкий уровень активности педагогов в обобщении опыта, участии в педагогических конкурсах. </w:t>
      </w:r>
    </w:p>
    <w:p w:rsidR="00B7506E" w:rsidRPr="00981D8A" w:rsidRDefault="00B7506E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D8A">
        <w:rPr>
          <w:rFonts w:ascii="Times New Roman" w:hAnsi="Times New Roman" w:cs="Times New Roman"/>
          <w:sz w:val="24"/>
          <w:szCs w:val="24"/>
        </w:rPr>
        <w:t>Необходимо продолжить работу по эффективному использованию современных информационно-коммуникационных технологий; обеспечить рост качественного уровня подготовки обучающихся, достижения ими обязательного уровня образования в соответствии с требованиями ФГОС обучающихся с умственной отсталостью.</w:t>
      </w:r>
    </w:p>
    <w:p w:rsidR="00F831BF" w:rsidRPr="004A472C" w:rsidRDefault="00F831BF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0AD" w:rsidRPr="004A472C" w:rsidRDefault="00C120AD" w:rsidP="00A94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C120AD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gramStart"/>
      <w:r w:rsidRPr="00C120AD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C120AD" w:rsidRPr="00981D8A" w:rsidRDefault="00981D8A" w:rsidP="00A9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D8A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в школе-интернате реализовалась на основании </w:t>
      </w:r>
      <w:r w:rsidR="00C120AD" w:rsidRPr="00981D8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Положения о внутренней системе оценки качества образования, утвержденного приказом № 167 от 30.12.2020 г.</w:t>
      </w:r>
    </w:p>
    <w:p w:rsidR="00C120AD" w:rsidRDefault="00C120AD" w:rsidP="00A94876">
      <w:pPr>
        <w:pStyle w:val="a5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</w:rPr>
      </w:pPr>
      <w:r>
        <w:rPr>
          <w:color w:val="000000"/>
        </w:rPr>
        <w:t>Внутренняя система оценки качества образования была направлена на анализ:</w:t>
      </w:r>
    </w:p>
    <w:p w:rsidR="00E82D21" w:rsidRPr="00E82D21" w:rsidRDefault="00E82D21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E82D21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82D21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E82D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2D21">
        <w:rPr>
          <w:rFonts w:ascii="Times New Roman" w:hAnsi="Times New Roman" w:cs="Times New Roman"/>
          <w:sz w:val="24"/>
          <w:szCs w:val="24"/>
        </w:rPr>
        <w:t xml:space="preserve"> АООП; </w:t>
      </w:r>
    </w:p>
    <w:p w:rsidR="00C70497" w:rsidRDefault="00E82D21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качества реализации образовательного процесса; </w:t>
      </w:r>
    </w:p>
    <w:p w:rsidR="00E82D21" w:rsidRPr="00E82D21" w:rsidRDefault="00C70497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D21" w:rsidRPr="00E82D21">
        <w:rPr>
          <w:rFonts w:ascii="Times New Roman" w:hAnsi="Times New Roman" w:cs="Times New Roman"/>
          <w:sz w:val="24"/>
          <w:szCs w:val="24"/>
        </w:rPr>
        <w:t xml:space="preserve">структура, содержание АООП и вносимые в неё изменения; </w:t>
      </w:r>
    </w:p>
    <w:p w:rsidR="00E82D21" w:rsidRPr="00E82D21" w:rsidRDefault="00E82D21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E82D21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 xml:space="preserve">й обеспечения образовательной деятельности </w:t>
      </w:r>
      <w:r w:rsidRPr="00E82D21">
        <w:rPr>
          <w:rFonts w:ascii="Times New Roman" w:hAnsi="Times New Roman" w:cs="Times New Roman"/>
          <w:sz w:val="24"/>
          <w:szCs w:val="24"/>
        </w:rPr>
        <w:t>(кадровые, материально-технические, психолого-педагогические, информационно-методические и др.).</w:t>
      </w:r>
    </w:p>
    <w:p w:rsidR="00E82D21" w:rsidRDefault="00E82D21" w:rsidP="00691180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70497">
        <w:rPr>
          <w:rFonts w:ascii="Times New Roman" w:hAnsi="Times New Roman" w:cs="Times New Roman"/>
          <w:color w:val="000000"/>
          <w:sz w:val="24"/>
          <w:szCs w:val="24"/>
        </w:rPr>
        <w:t>2020 г</w:t>
      </w:r>
      <w:r>
        <w:rPr>
          <w:rFonts w:hAnsi="Times New Roman" w:cs="Times New Roman"/>
          <w:color w:val="000000"/>
          <w:sz w:val="24"/>
          <w:szCs w:val="24"/>
        </w:rPr>
        <w:t>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высокая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1180" w:rsidRPr="00825422" w:rsidRDefault="00691180" w:rsidP="00691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25422">
        <w:rPr>
          <w:rFonts w:ascii="Times New Roman" w:eastAsia="Times New Roman" w:hAnsi="Times New Roman" w:cs="Times New Roman"/>
          <w:sz w:val="24"/>
          <w:szCs w:val="24"/>
        </w:rPr>
        <w:t xml:space="preserve"> школе</w:t>
      </w:r>
      <w:r>
        <w:rPr>
          <w:rFonts w:ascii="Times New Roman" w:hAnsi="Times New Roman" w:cs="Times New Roman"/>
          <w:sz w:val="24"/>
          <w:szCs w:val="24"/>
        </w:rPr>
        <w:t>-интернате</w:t>
      </w:r>
      <w:r w:rsidRPr="00825422">
        <w:rPr>
          <w:rFonts w:ascii="Times New Roman" w:eastAsia="Times New Roman" w:hAnsi="Times New Roman" w:cs="Times New Roman"/>
          <w:sz w:val="24"/>
          <w:szCs w:val="24"/>
        </w:rPr>
        <w:t xml:space="preserve"> создана и функционирует система отслеживания динамики индивидуальных образовательных результатов обучающихся. В соответствии с требованиями Стандарта для </w:t>
      </w:r>
      <w:proofErr w:type="gramStart"/>
      <w:r w:rsidRPr="0082542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25422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оценке подлежат личные и предметные результаты. </w:t>
      </w:r>
    </w:p>
    <w:p w:rsidR="00691180" w:rsidRPr="00825422" w:rsidRDefault="00691180" w:rsidP="00691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422">
        <w:rPr>
          <w:rFonts w:ascii="Times New Roman" w:eastAsia="Times New Roman" w:hAnsi="Times New Roman" w:cs="Times New Roman"/>
          <w:sz w:val="24"/>
          <w:szCs w:val="24"/>
        </w:rPr>
        <w:t>В школе разработано Положение об оценке результатов освоения жизненных компетенций обучающимися (приказ №3/1 от 01.09.2018 г.), программа оценки личностных результатов с учётом типологических и индивидуальных особенностей обучающихся.</w:t>
      </w:r>
    </w:p>
    <w:p w:rsidR="00691180" w:rsidRDefault="00691180" w:rsidP="00691180">
      <w:pPr>
        <w:pStyle w:val="ad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B0">
        <w:rPr>
          <w:rFonts w:ascii="Times New Roman" w:eastAsia="Times New Roman" w:hAnsi="Times New Roman" w:cs="Times New Roman"/>
          <w:sz w:val="24"/>
          <w:szCs w:val="24"/>
        </w:rPr>
        <w:t xml:space="preserve">Входящая диагностика проводится при поступлении ребёнка в ОО, далее ежегодно в конце 1 полугодия и по окончании учебного года. В ходе диагностики осуществляется мониторинг всех групп </w:t>
      </w:r>
      <w:r>
        <w:rPr>
          <w:rFonts w:ascii="Times New Roman" w:eastAsia="Times New Roman" w:hAnsi="Times New Roman" w:cs="Times New Roman"/>
          <w:sz w:val="24"/>
          <w:szCs w:val="24"/>
        </w:rPr>
        <w:t>базовых учебных действий</w:t>
      </w:r>
      <w:r w:rsidRPr="006D7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180" w:rsidRPr="006D74B0" w:rsidRDefault="00691180" w:rsidP="00691180">
      <w:pPr>
        <w:pStyle w:val="ad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и динамика уровня </w:t>
      </w:r>
      <w:proofErr w:type="spellStart"/>
      <w:r w:rsidRPr="006D74B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D74B0">
        <w:rPr>
          <w:rFonts w:ascii="Times New Roman" w:eastAsia="Times New Roman" w:hAnsi="Times New Roman" w:cs="Times New Roman"/>
          <w:sz w:val="24"/>
          <w:szCs w:val="24"/>
        </w:rPr>
        <w:t xml:space="preserve"> жизненных компетенций у обучающихся фиксируется в материалах педагогической диагностики, в дневниках наблюдения обучающихся, в аналитических справках заместителей директора по УВР.</w:t>
      </w:r>
    </w:p>
    <w:p w:rsidR="00691180" w:rsidRDefault="00691180" w:rsidP="00A94876">
      <w:pPr>
        <w:spacing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81D8A" w:rsidRDefault="00981D8A" w:rsidP="00A948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97">
        <w:rPr>
          <w:rFonts w:ascii="Times New Roman" w:hAnsi="Times New Roman" w:cs="Times New Roman"/>
          <w:b/>
          <w:sz w:val="24"/>
          <w:szCs w:val="24"/>
        </w:rPr>
        <w:t>9</w:t>
      </w:r>
      <w:r w:rsidRPr="00981D8A">
        <w:rPr>
          <w:rFonts w:ascii="Times New Roman" w:hAnsi="Times New Roman" w:cs="Times New Roman"/>
          <w:b/>
          <w:sz w:val="24"/>
          <w:szCs w:val="24"/>
        </w:rPr>
        <w:t xml:space="preserve">. Общие выводы и предложения </w:t>
      </w:r>
    </w:p>
    <w:p w:rsidR="00DA6503" w:rsidRPr="00C70497" w:rsidRDefault="00DA6503" w:rsidP="00DA65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Проблемы, выявленные на основании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70497" w:rsidRDefault="00DA6503" w:rsidP="00DA6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>Несмотря на достаточный объем проводимой воспитательной и профилактической работы, остается проблема асоциал</w:t>
      </w:r>
      <w:r>
        <w:rPr>
          <w:rFonts w:ascii="Times New Roman" w:hAnsi="Times New Roman" w:cs="Times New Roman"/>
          <w:sz w:val="24"/>
          <w:szCs w:val="24"/>
        </w:rPr>
        <w:t>ьного поведения среди учащихся;</w:t>
      </w:r>
    </w:p>
    <w:p w:rsidR="00DA6503" w:rsidRDefault="00DA6503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>Недостаточная активность педагогов по внедрению цифровых образовательных ресурсов, в т.ч. Интернет – ресурсов при достаточно высоком уровне оснащения современной компьютерной техникой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981D8A" w:rsidRPr="00981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97" w:rsidRDefault="00DA6503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>Низкий уровень активности педагогов в обобщении опыта, участии педагого</w:t>
      </w:r>
      <w:r>
        <w:rPr>
          <w:rFonts w:ascii="Times New Roman" w:hAnsi="Times New Roman" w:cs="Times New Roman"/>
          <w:sz w:val="24"/>
          <w:szCs w:val="24"/>
        </w:rPr>
        <w:t>в в профессиональных конкурсах;</w:t>
      </w:r>
    </w:p>
    <w:p w:rsidR="00DA6503" w:rsidRDefault="00DA6503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 xml:space="preserve">Консерватизм отдельных педагогов, невысока их доля включения в разработку политики и стратегии школы, в реализацию основных направлений Программы развития. </w:t>
      </w:r>
    </w:p>
    <w:p w:rsidR="00C70497" w:rsidRDefault="00981D8A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503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  <w:r w:rsidRPr="00981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97" w:rsidRDefault="00DA6503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>создание условий по реализации ФГОС образования обучающихся с умственной отсталостью (интеллектуальными нарушениями) (Приказ от 19 декабря 2014 г. № 1599.);</w:t>
      </w:r>
    </w:p>
    <w:p w:rsidR="00C70497" w:rsidRDefault="00DA6503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 xml:space="preserve">обеспечить рост качественного уровня подготовки </w:t>
      </w:r>
      <w:proofErr w:type="gramStart"/>
      <w:r w:rsidR="00981D8A" w:rsidRPr="00981D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81D8A" w:rsidRPr="00981D8A">
        <w:rPr>
          <w:rFonts w:ascii="Times New Roman" w:hAnsi="Times New Roman" w:cs="Times New Roman"/>
          <w:sz w:val="24"/>
          <w:szCs w:val="24"/>
        </w:rPr>
        <w:t xml:space="preserve">, достижения ими обязательного уровня образования в соответствии с требованиями ФГОС для обучающихся с умственной отсталостью (интеллектуальными нарушениями); </w:t>
      </w:r>
    </w:p>
    <w:p w:rsidR="00C70497" w:rsidRDefault="00DA6503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 xml:space="preserve">продолжение работы по созданию и улучшению безопасных условий образовательного процесса, доступной среды для детей с инвалидностью; </w:t>
      </w:r>
    </w:p>
    <w:p w:rsidR="00C70497" w:rsidRDefault="00DA6503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 xml:space="preserve">повышение эффективности воспитательной системы, направленной на снижение количества правонарушений и преступлений; </w:t>
      </w:r>
    </w:p>
    <w:p w:rsidR="00C70497" w:rsidRDefault="00DA6503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 xml:space="preserve">освоение и внедрение современных образовательных технологий; </w:t>
      </w:r>
    </w:p>
    <w:p w:rsidR="00C70497" w:rsidRDefault="00DA6503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 xml:space="preserve">развитие материально-технической базы; </w:t>
      </w:r>
    </w:p>
    <w:p w:rsidR="00C70497" w:rsidRDefault="00DA6503" w:rsidP="00C704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D8A" w:rsidRPr="00981D8A">
        <w:rPr>
          <w:rFonts w:ascii="Times New Roman" w:hAnsi="Times New Roman" w:cs="Times New Roman"/>
          <w:sz w:val="24"/>
          <w:szCs w:val="24"/>
        </w:rPr>
        <w:t>создание условий для получения дефектологического образования для педагогов</w:t>
      </w:r>
      <w:r>
        <w:rPr>
          <w:rFonts w:ascii="Times New Roman" w:hAnsi="Times New Roman" w:cs="Times New Roman"/>
          <w:sz w:val="24"/>
          <w:szCs w:val="24"/>
        </w:rPr>
        <w:t>, не имеющих специального образования</w:t>
      </w:r>
      <w:r w:rsidR="00981D8A" w:rsidRPr="00981D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29E" w:rsidRDefault="00981D8A" w:rsidP="00C7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D8A">
        <w:rPr>
          <w:rFonts w:ascii="Times New Roman" w:hAnsi="Times New Roman" w:cs="Times New Roman"/>
          <w:sz w:val="24"/>
          <w:szCs w:val="24"/>
        </w:rPr>
        <w:t xml:space="preserve">На основании результатов проведенного </w:t>
      </w:r>
      <w:proofErr w:type="spellStart"/>
      <w:r w:rsidRPr="00981D8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81D8A">
        <w:rPr>
          <w:rFonts w:ascii="Times New Roman" w:hAnsi="Times New Roman" w:cs="Times New Roman"/>
          <w:sz w:val="24"/>
          <w:szCs w:val="24"/>
        </w:rPr>
        <w:t xml:space="preserve"> за 2020 г. считаем, что в КОГОБУ </w:t>
      </w:r>
      <w:r w:rsidR="00C70497">
        <w:rPr>
          <w:rFonts w:ascii="Times New Roman" w:hAnsi="Times New Roman" w:cs="Times New Roman"/>
          <w:sz w:val="24"/>
          <w:szCs w:val="24"/>
        </w:rPr>
        <w:t xml:space="preserve">ШИ ОВЗ </w:t>
      </w:r>
      <w:proofErr w:type="spellStart"/>
      <w:r w:rsidR="00C7049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70497">
        <w:rPr>
          <w:rFonts w:ascii="Times New Roman" w:hAnsi="Times New Roman" w:cs="Times New Roman"/>
          <w:sz w:val="24"/>
          <w:szCs w:val="24"/>
        </w:rPr>
        <w:t xml:space="preserve"> Опарино</w:t>
      </w:r>
      <w:r w:rsidRPr="00981D8A">
        <w:rPr>
          <w:rFonts w:ascii="Times New Roman" w:hAnsi="Times New Roman" w:cs="Times New Roman"/>
          <w:sz w:val="24"/>
          <w:szCs w:val="24"/>
        </w:rPr>
        <w:t xml:space="preserve"> созданы удовлетворительные условия, обеспечивающие реализацию особых образовательных потребностей обучающихся с ОВЗ и детей-инвалидов, содержание деятельности образовательного учреждения соответствует поставленным целям, задачам и ожидаемым результатам.</w:t>
      </w:r>
    </w:p>
    <w:p w:rsidR="00C70497" w:rsidRDefault="00C70497" w:rsidP="00C704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497" w:rsidRDefault="00C70497" w:rsidP="00C704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503" w:rsidRDefault="00DA6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45BC" w:rsidRPr="004A472C" w:rsidRDefault="008A45BC" w:rsidP="00A9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A47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Результаты анализа показателей деятельности организации</w:t>
      </w:r>
    </w:p>
    <w:p w:rsidR="00105524" w:rsidRPr="004A472C" w:rsidRDefault="00F84D34" w:rsidP="00A9487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A472C">
        <w:rPr>
          <w:rFonts w:ascii="Times New Roman" w:hAnsi="Times New Roman" w:cs="Times New Roman"/>
          <w:b w:val="0"/>
          <w:color w:val="000000"/>
        </w:rPr>
        <w:t>Данные приведены по состоянию на 30 декабря 2020 года</w:t>
      </w:r>
    </w:p>
    <w:p w:rsidR="00105524" w:rsidRPr="004A472C" w:rsidRDefault="00105524" w:rsidP="00A9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5558"/>
        <w:gridCol w:w="1417"/>
        <w:gridCol w:w="1985"/>
      </w:tblGrid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F84D3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F84D3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F84D3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05524" w:rsidRPr="004A472C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524" w:rsidRPr="004A472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F84D3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44/59,5</w:t>
            </w:r>
            <w:r w:rsidR="00FE527E" w:rsidRPr="004A47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Средний балл итоговой аттестации выпускников 9 класса по профилю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F84D3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итоговой аттестации,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F84D3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свидетельства об обучении,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F84D3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52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свидетельства об обучении,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10552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84D34"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4" w:rsidRPr="004A472C" w:rsidRDefault="00F84D3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13/100%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DA6503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184/119 %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DA6503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61/</w:t>
            </w:r>
          </w:p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DA6503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3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8 /5,2 %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DA6503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3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32/20,8 %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DA6503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3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21/13, 6%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человек /%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14/50%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12/43%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14/50%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14/50%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18/64,3%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человека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4/14,3%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14/50%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10/36%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7/25%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человека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3/11%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1/3,6%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5/18%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45/78%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человек 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45/78%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967F7E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967F7E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967F7E" w:rsidRDefault="00967F7E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7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</w:t>
            </w:r>
            <w:r w:rsidRPr="004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77/50%</w:t>
            </w:r>
          </w:p>
        </w:tc>
      </w:tr>
      <w:tr w:rsidR="009B6FA4" w:rsidRPr="004A472C" w:rsidTr="0010552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4" w:rsidRPr="004A472C" w:rsidRDefault="009B6FA4" w:rsidP="00A9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2C">
              <w:rPr>
                <w:rFonts w:ascii="Times New Roman" w:hAnsi="Times New Roman" w:cs="Times New Roman"/>
                <w:sz w:val="24"/>
                <w:szCs w:val="24"/>
              </w:rPr>
              <w:t>704,8 кв. м</w:t>
            </w:r>
          </w:p>
        </w:tc>
      </w:tr>
    </w:tbl>
    <w:p w:rsidR="00105524" w:rsidRPr="004A472C" w:rsidRDefault="00105524" w:rsidP="00A9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524" w:rsidRPr="004A472C" w:rsidRDefault="00105524" w:rsidP="00A9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D8A" w:rsidRDefault="00981D8A" w:rsidP="00DA6503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 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 w:rsidR="00DA6503">
        <w:rPr>
          <w:rFonts w:hAnsi="Times New Roman" w:cs="Times New Roman"/>
          <w:color w:val="000000"/>
          <w:sz w:val="24"/>
          <w:szCs w:val="24"/>
        </w:rPr>
        <w:t>-</w:t>
      </w:r>
      <w:r w:rsidR="00DA6503">
        <w:rPr>
          <w:rFonts w:hAnsi="Times New Roman" w:cs="Times New Roman"/>
          <w:color w:val="000000"/>
          <w:sz w:val="24"/>
          <w:szCs w:val="24"/>
        </w:rPr>
        <w:t>интернат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 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позволяет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1D8A" w:rsidRDefault="00981D8A" w:rsidP="00DA6503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укомплектована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 проходят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 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4BA2" w:rsidRPr="004A472C" w:rsidRDefault="00FD4BA2" w:rsidP="00A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BA2" w:rsidRPr="004A472C" w:rsidSect="009E51C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28" w:rsidRDefault="00732928" w:rsidP="00F0558A">
      <w:pPr>
        <w:spacing w:after="0" w:line="240" w:lineRule="auto"/>
      </w:pPr>
      <w:r>
        <w:separator/>
      </w:r>
    </w:p>
  </w:endnote>
  <w:endnote w:type="continuationSeparator" w:id="0">
    <w:p w:rsidR="00732928" w:rsidRDefault="00732928" w:rsidP="00F0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TextBookC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6063"/>
      <w:docPartObj>
        <w:docPartGallery w:val="Page Numbers (Bottom of Page)"/>
        <w:docPartUnique/>
      </w:docPartObj>
    </w:sdtPr>
    <w:sdtContent>
      <w:p w:rsidR="00A94876" w:rsidRDefault="003257C6">
        <w:pPr>
          <w:pStyle w:val="ab"/>
          <w:jc w:val="center"/>
        </w:pPr>
        <w:fldSimple w:instr=" PAGE   \* MERGEFORMAT ">
          <w:r w:rsidR="00201C8A">
            <w:rPr>
              <w:noProof/>
            </w:rPr>
            <w:t>2</w:t>
          </w:r>
        </w:fldSimple>
      </w:p>
    </w:sdtContent>
  </w:sdt>
  <w:p w:rsidR="00A94876" w:rsidRDefault="00A948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28" w:rsidRDefault="00732928" w:rsidP="00F0558A">
      <w:pPr>
        <w:spacing w:after="0" w:line="240" w:lineRule="auto"/>
      </w:pPr>
      <w:r>
        <w:separator/>
      </w:r>
    </w:p>
  </w:footnote>
  <w:footnote w:type="continuationSeparator" w:id="0">
    <w:p w:rsidR="00732928" w:rsidRDefault="00732928" w:rsidP="00F0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04C26D2"/>
    <w:lvl w:ilvl="0" w:tplc="D0862656">
      <w:start w:val="1"/>
      <w:numFmt w:val="bullet"/>
      <w:lvlText w:val="-"/>
      <w:lvlJc w:val="left"/>
    </w:lvl>
    <w:lvl w:ilvl="1" w:tplc="FDF09CD4">
      <w:numFmt w:val="decimal"/>
      <w:lvlText w:val=""/>
      <w:lvlJc w:val="left"/>
    </w:lvl>
    <w:lvl w:ilvl="2" w:tplc="113449B6">
      <w:numFmt w:val="decimal"/>
      <w:lvlText w:val=""/>
      <w:lvlJc w:val="left"/>
    </w:lvl>
    <w:lvl w:ilvl="3" w:tplc="36D4F534">
      <w:numFmt w:val="decimal"/>
      <w:lvlText w:val=""/>
      <w:lvlJc w:val="left"/>
    </w:lvl>
    <w:lvl w:ilvl="4" w:tplc="75F00096">
      <w:numFmt w:val="decimal"/>
      <w:lvlText w:val=""/>
      <w:lvlJc w:val="left"/>
    </w:lvl>
    <w:lvl w:ilvl="5" w:tplc="EB4C77DE">
      <w:numFmt w:val="decimal"/>
      <w:lvlText w:val=""/>
      <w:lvlJc w:val="left"/>
    </w:lvl>
    <w:lvl w:ilvl="6" w:tplc="15888286">
      <w:numFmt w:val="decimal"/>
      <w:lvlText w:val=""/>
      <w:lvlJc w:val="left"/>
    </w:lvl>
    <w:lvl w:ilvl="7" w:tplc="F77AC5A8">
      <w:numFmt w:val="decimal"/>
      <w:lvlText w:val=""/>
      <w:lvlJc w:val="left"/>
    </w:lvl>
    <w:lvl w:ilvl="8" w:tplc="4A201882">
      <w:numFmt w:val="decimal"/>
      <w:lvlText w:val=""/>
      <w:lvlJc w:val="left"/>
    </w:lvl>
  </w:abstractNum>
  <w:abstractNum w:abstractNumId="1">
    <w:nsid w:val="00000822"/>
    <w:multiLevelType w:val="hybridMultilevel"/>
    <w:tmpl w:val="00005991"/>
    <w:lvl w:ilvl="0" w:tplc="000040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4D5ADC34"/>
    <w:lvl w:ilvl="0" w:tplc="3502D526">
      <w:start w:val="1"/>
      <w:numFmt w:val="bullet"/>
      <w:lvlText w:val="−"/>
      <w:lvlJc w:val="left"/>
    </w:lvl>
    <w:lvl w:ilvl="1" w:tplc="9F201C50">
      <w:numFmt w:val="decimal"/>
      <w:lvlText w:val=""/>
      <w:lvlJc w:val="left"/>
    </w:lvl>
    <w:lvl w:ilvl="2" w:tplc="6D38797E">
      <w:numFmt w:val="decimal"/>
      <w:lvlText w:val=""/>
      <w:lvlJc w:val="left"/>
    </w:lvl>
    <w:lvl w:ilvl="3" w:tplc="742C199A">
      <w:numFmt w:val="decimal"/>
      <w:lvlText w:val=""/>
      <w:lvlJc w:val="left"/>
    </w:lvl>
    <w:lvl w:ilvl="4" w:tplc="97B8174C">
      <w:numFmt w:val="decimal"/>
      <w:lvlText w:val=""/>
      <w:lvlJc w:val="left"/>
    </w:lvl>
    <w:lvl w:ilvl="5" w:tplc="1CD44500">
      <w:numFmt w:val="decimal"/>
      <w:lvlText w:val=""/>
      <w:lvlJc w:val="left"/>
    </w:lvl>
    <w:lvl w:ilvl="6" w:tplc="7390FF26">
      <w:numFmt w:val="decimal"/>
      <w:lvlText w:val=""/>
      <w:lvlJc w:val="left"/>
    </w:lvl>
    <w:lvl w:ilvl="7" w:tplc="1B20FA04">
      <w:numFmt w:val="decimal"/>
      <w:lvlText w:val=""/>
      <w:lvlJc w:val="left"/>
    </w:lvl>
    <w:lvl w:ilvl="8" w:tplc="3614F102">
      <w:numFmt w:val="decimal"/>
      <w:lvlText w:val=""/>
      <w:lvlJc w:val="left"/>
    </w:lvl>
  </w:abstractNum>
  <w:abstractNum w:abstractNumId="3">
    <w:nsid w:val="000012E1"/>
    <w:multiLevelType w:val="hybridMultilevel"/>
    <w:tmpl w:val="0000798B"/>
    <w:lvl w:ilvl="0" w:tplc="000012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823"/>
    <w:multiLevelType w:val="hybridMultilevel"/>
    <w:tmpl w:val="6BF8A1FA"/>
    <w:lvl w:ilvl="0" w:tplc="79BA3E46">
      <w:start w:val="1"/>
      <w:numFmt w:val="decimal"/>
      <w:lvlText w:val="%1."/>
      <w:lvlJc w:val="left"/>
    </w:lvl>
    <w:lvl w:ilvl="1" w:tplc="7F5439EC">
      <w:numFmt w:val="decimal"/>
      <w:lvlText w:val=""/>
      <w:lvlJc w:val="left"/>
    </w:lvl>
    <w:lvl w:ilvl="2" w:tplc="A0FC9194">
      <w:numFmt w:val="decimal"/>
      <w:lvlText w:val=""/>
      <w:lvlJc w:val="left"/>
    </w:lvl>
    <w:lvl w:ilvl="3" w:tplc="84B0CD6A">
      <w:numFmt w:val="decimal"/>
      <w:lvlText w:val=""/>
      <w:lvlJc w:val="left"/>
    </w:lvl>
    <w:lvl w:ilvl="4" w:tplc="DBC23E16">
      <w:numFmt w:val="decimal"/>
      <w:lvlText w:val=""/>
      <w:lvlJc w:val="left"/>
    </w:lvl>
    <w:lvl w:ilvl="5" w:tplc="25A8EA4A">
      <w:numFmt w:val="decimal"/>
      <w:lvlText w:val=""/>
      <w:lvlJc w:val="left"/>
    </w:lvl>
    <w:lvl w:ilvl="6" w:tplc="97B8D806">
      <w:numFmt w:val="decimal"/>
      <w:lvlText w:val=""/>
      <w:lvlJc w:val="left"/>
    </w:lvl>
    <w:lvl w:ilvl="7" w:tplc="EE6E8FA2">
      <w:numFmt w:val="decimal"/>
      <w:lvlText w:val=""/>
      <w:lvlJc w:val="left"/>
    </w:lvl>
    <w:lvl w:ilvl="8" w:tplc="B4D62244">
      <w:numFmt w:val="decimal"/>
      <w:lvlText w:val=""/>
      <w:lvlJc w:val="left"/>
    </w:lvl>
  </w:abstractNum>
  <w:abstractNum w:abstractNumId="5">
    <w:nsid w:val="00005D03"/>
    <w:multiLevelType w:val="hybridMultilevel"/>
    <w:tmpl w:val="89864C50"/>
    <w:lvl w:ilvl="0" w:tplc="F2CC15E8">
      <w:start w:val="1"/>
      <w:numFmt w:val="bullet"/>
      <w:lvlText w:val="В"/>
      <w:lvlJc w:val="left"/>
    </w:lvl>
    <w:lvl w:ilvl="1" w:tplc="AD10C4A0">
      <w:start w:val="1"/>
      <w:numFmt w:val="bullet"/>
      <w:lvlText w:val="В"/>
      <w:lvlJc w:val="left"/>
    </w:lvl>
    <w:lvl w:ilvl="2" w:tplc="E234A6E4">
      <w:numFmt w:val="decimal"/>
      <w:lvlText w:val=""/>
      <w:lvlJc w:val="left"/>
    </w:lvl>
    <w:lvl w:ilvl="3" w:tplc="11FE7BF4">
      <w:numFmt w:val="decimal"/>
      <w:lvlText w:val=""/>
      <w:lvlJc w:val="left"/>
    </w:lvl>
    <w:lvl w:ilvl="4" w:tplc="B30E8D16">
      <w:numFmt w:val="decimal"/>
      <w:lvlText w:val=""/>
      <w:lvlJc w:val="left"/>
    </w:lvl>
    <w:lvl w:ilvl="5" w:tplc="2F704F46">
      <w:numFmt w:val="decimal"/>
      <w:lvlText w:val=""/>
      <w:lvlJc w:val="left"/>
    </w:lvl>
    <w:lvl w:ilvl="6" w:tplc="C3285DCC">
      <w:numFmt w:val="decimal"/>
      <w:lvlText w:val=""/>
      <w:lvlJc w:val="left"/>
    </w:lvl>
    <w:lvl w:ilvl="7" w:tplc="C0504A46">
      <w:numFmt w:val="decimal"/>
      <w:lvlText w:val=""/>
      <w:lvlJc w:val="left"/>
    </w:lvl>
    <w:lvl w:ilvl="8" w:tplc="C5AAA524">
      <w:numFmt w:val="decimal"/>
      <w:lvlText w:val=""/>
      <w:lvlJc w:val="left"/>
    </w:lvl>
  </w:abstractNum>
  <w:abstractNum w:abstractNumId="6">
    <w:nsid w:val="01DD2028"/>
    <w:multiLevelType w:val="multilevel"/>
    <w:tmpl w:val="C916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385026"/>
    <w:multiLevelType w:val="multilevel"/>
    <w:tmpl w:val="F488989C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06C97879"/>
    <w:multiLevelType w:val="hybridMultilevel"/>
    <w:tmpl w:val="F2A08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A726B"/>
    <w:multiLevelType w:val="multilevel"/>
    <w:tmpl w:val="A2F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966630"/>
    <w:multiLevelType w:val="hybridMultilevel"/>
    <w:tmpl w:val="F8162CB4"/>
    <w:lvl w:ilvl="0" w:tplc="5C967B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F2D1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05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0C4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68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08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447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8E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C0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5C71D9"/>
    <w:multiLevelType w:val="hybridMultilevel"/>
    <w:tmpl w:val="47DE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95572"/>
    <w:multiLevelType w:val="multilevel"/>
    <w:tmpl w:val="AE161CF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/>
      </w:rPr>
    </w:lvl>
  </w:abstractNum>
  <w:abstractNum w:abstractNumId="13">
    <w:nsid w:val="21795107"/>
    <w:multiLevelType w:val="multilevel"/>
    <w:tmpl w:val="89E6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C7945"/>
    <w:multiLevelType w:val="multilevel"/>
    <w:tmpl w:val="4CFA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8091A"/>
    <w:multiLevelType w:val="multilevel"/>
    <w:tmpl w:val="ABBC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EB7975"/>
    <w:multiLevelType w:val="multilevel"/>
    <w:tmpl w:val="B324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E42C8"/>
    <w:multiLevelType w:val="multilevel"/>
    <w:tmpl w:val="7404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326F1"/>
    <w:multiLevelType w:val="multilevel"/>
    <w:tmpl w:val="6788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964C3"/>
    <w:multiLevelType w:val="hybridMultilevel"/>
    <w:tmpl w:val="BF9E8EA4"/>
    <w:lvl w:ilvl="0" w:tplc="A230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8F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CC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0F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41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0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CD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E3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09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D365C77"/>
    <w:multiLevelType w:val="multilevel"/>
    <w:tmpl w:val="32D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71736"/>
    <w:multiLevelType w:val="multilevel"/>
    <w:tmpl w:val="671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CC2D9E"/>
    <w:multiLevelType w:val="hybridMultilevel"/>
    <w:tmpl w:val="C3AAE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522790"/>
    <w:multiLevelType w:val="multilevel"/>
    <w:tmpl w:val="0D78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62028"/>
    <w:multiLevelType w:val="hybridMultilevel"/>
    <w:tmpl w:val="0A70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57545"/>
    <w:multiLevelType w:val="multilevel"/>
    <w:tmpl w:val="AE161CF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/>
      </w:rPr>
    </w:lvl>
  </w:abstractNum>
  <w:abstractNum w:abstractNumId="26">
    <w:nsid w:val="5CA86C70"/>
    <w:multiLevelType w:val="multilevel"/>
    <w:tmpl w:val="B584F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019AB"/>
    <w:multiLevelType w:val="multilevel"/>
    <w:tmpl w:val="D9F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3C47AA"/>
    <w:multiLevelType w:val="multilevel"/>
    <w:tmpl w:val="253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A2D29"/>
    <w:multiLevelType w:val="multilevel"/>
    <w:tmpl w:val="ED0ED7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DB42A11"/>
    <w:multiLevelType w:val="hybridMultilevel"/>
    <w:tmpl w:val="F2E6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6"/>
  </w:num>
  <w:num w:numId="6">
    <w:abstractNumId w:val="20"/>
  </w:num>
  <w:num w:numId="7">
    <w:abstractNumId w:val="9"/>
  </w:num>
  <w:num w:numId="8">
    <w:abstractNumId w:val="14"/>
  </w:num>
  <w:num w:numId="9">
    <w:abstractNumId w:val="5"/>
  </w:num>
  <w:num w:numId="10">
    <w:abstractNumId w:val="1"/>
  </w:num>
  <w:num w:numId="11">
    <w:abstractNumId w:val="3"/>
  </w:num>
  <w:num w:numId="12">
    <w:abstractNumId w:val="19"/>
  </w:num>
  <w:num w:numId="13">
    <w:abstractNumId w:val="10"/>
  </w:num>
  <w:num w:numId="14">
    <w:abstractNumId w:val="15"/>
  </w:num>
  <w:num w:numId="15">
    <w:abstractNumId w:val="30"/>
  </w:num>
  <w:num w:numId="16">
    <w:abstractNumId w:val="24"/>
  </w:num>
  <w:num w:numId="17">
    <w:abstractNumId w:val="11"/>
  </w:num>
  <w:num w:numId="18">
    <w:abstractNumId w:val="8"/>
  </w:num>
  <w:num w:numId="19">
    <w:abstractNumId w:val="28"/>
  </w:num>
  <w:num w:numId="20">
    <w:abstractNumId w:val="13"/>
  </w:num>
  <w:num w:numId="21">
    <w:abstractNumId w:val="17"/>
  </w:num>
  <w:num w:numId="22">
    <w:abstractNumId w:val="27"/>
  </w:num>
  <w:num w:numId="23">
    <w:abstractNumId w:val="26"/>
  </w:num>
  <w:num w:numId="24">
    <w:abstractNumId w:val="21"/>
  </w:num>
  <w:num w:numId="25">
    <w:abstractNumId w:val="7"/>
  </w:num>
  <w:num w:numId="26">
    <w:abstractNumId w:val="25"/>
  </w:num>
  <w:num w:numId="27">
    <w:abstractNumId w:val="22"/>
  </w:num>
  <w:num w:numId="28">
    <w:abstractNumId w:val="12"/>
  </w:num>
  <w:num w:numId="29">
    <w:abstractNumId w:val="29"/>
  </w:num>
  <w:num w:numId="30">
    <w:abstractNumId w:val="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7AFE"/>
    <w:rsid w:val="000170CC"/>
    <w:rsid w:val="00021E04"/>
    <w:rsid w:val="000305E3"/>
    <w:rsid w:val="000356C2"/>
    <w:rsid w:val="00047A82"/>
    <w:rsid w:val="00047D9B"/>
    <w:rsid w:val="0006102F"/>
    <w:rsid w:val="000758EC"/>
    <w:rsid w:val="000777CE"/>
    <w:rsid w:val="000852D7"/>
    <w:rsid w:val="00094F27"/>
    <w:rsid w:val="00096043"/>
    <w:rsid w:val="000978B2"/>
    <w:rsid w:val="000A5E02"/>
    <w:rsid w:val="000B01C5"/>
    <w:rsid w:val="000C54B0"/>
    <w:rsid w:val="000E417F"/>
    <w:rsid w:val="000F049D"/>
    <w:rsid w:val="000F10A0"/>
    <w:rsid w:val="000F27D5"/>
    <w:rsid w:val="00105524"/>
    <w:rsid w:val="00120060"/>
    <w:rsid w:val="00123F07"/>
    <w:rsid w:val="001240DE"/>
    <w:rsid w:val="00124346"/>
    <w:rsid w:val="00131269"/>
    <w:rsid w:val="00140555"/>
    <w:rsid w:val="001438A8"/>
    <w:rsid w:val="0014421F"/>
    <w:rsid w:val="001637D8"/>
    <w:rsid w:val="00166DF1"/>
    <w:rsid w:val="0017627B"/>
    <w:rsid w:val="0018067A"/>
    <w:rsid w:val="00186DBA"/>
    <w:rsid w:val="001875F3"/>
    <w:rsid w:val="001B30C7"/>
    <w:rsid w:val="001E02E5"/>
    <w:rsid w:val="001E2784"/>
    <w:rsid w:val="001E5758"/>
    <w:rsid w:val="001F1169"/>
    <w:rsid w:val="001F2737"/>
    <w:rsid w:val="001F3DAD"/>
    <w:rsid w:val="00201C8A"/>
    <w:rsid w:val="00210CA4"/>
    <w:rsid w:val="00216060"/>
    <w:rsid w:val="00216E43"/>
    <w:rsid w:val="00222655"/>
    <w:rsid w:val="00225159"/>
    <w:rsid w:val="0023768D"/>
    <w:rsid w:val="0025096E"/>
    <w:rsid w:val="002534BB"/>
    <w:rsid w:val="00256915"/>
    <w:rsid w:val="00256A02"/>
    <w:rsid w:val="00264B47"/>
    <w:rsid w:val="0027482E"/>
    <w:rsid w:val="00275339"/>
    <w:rsid w:val="00290D87"/>
    <w:rsid w:val="002914F9"/>
    <w:rsid w:val="002954BF"/>
    <w:rsid w:val="002A15E4"/>
    <w:rsid w:val="002A2043"/>
    <w:rsid w:val="002A6431"/>
    <w:rsid w:val="002A7E30"/>
    <w:rsid w:val="002B1B48"/>
    <w:rsid w:val="002C5781"/>
    <w:rsid w:val="002D2CEE"/>
    <w:rsid w:val="002D47F1"/>
    <w:rsid w:val="002E54FF"/>
    <w:rsid w:val="002F3689"/>
    <w:rsid w:val="002F71E3"/>
    <w:rsid w:val="003073BA"/>
    <w:rsid w:val="0031368D"/>
    <w:rsid w:val="00323E66"/>
    <w:rsid w:val="003257C6"/>
    <w:rsid w:val="003310F7"/>
    <w:rsid w:val="003335DD"/>
    <w:rsid w:val="00345914"/>
    <w:rsid w:val="0035022D"/>
    <w:rsid w:val="00351358"/>
    <w:rsid w:val="003520EF"/>
    <w:rsid w:val="00356CF9"/>
    <w:rsid w:val="0037309F"/>
    <w:rsid w:val="00381E68"/>
    <w:rsid w:val="0038242A"/>
    <w:rsid w:val="00386B44"/>
    <w:rsid w:val="003A0FA8"/>
    <w:rsid w:val="003A1A14"/>
    <w:rsid w:val="003B4D56"/>
    <w:rsid w:val="003C5B19"/>
    <w:rsid w:val="003C5F69"/>
    <w:rsid w:val="003C77AB"/>
    <w:rsid w:val="003D462A"/>
    <w:rsid w:val="003E4E8F"/>
    <w:rsid w:val="00405AA0"/>
    <w:rsid w:val="0041464C"/>
    <w:rsid w:val="00422E22"/>
    <w:rsid w:val="00424D01"/>
    <w:rsid w:val="0042678C"/>
    <w:rsid w:val="0044087D"/>
    <w:rsid w:val="00443D1C"/>
    <w:rsid w:val="00454BF1"/>
    <w:rsid w:val="004644CE"/>
    <w:rsid w:val="004842D7"/>
    <w:rsid w:val="004A472C"/>
    <w:rsid w:val="004C56EC"/>
    <w:rsid w:val="004C5BBE"/>
    <w:rsid w:val="004D3B14"/>
    <w:rsid w:val="004F3AA4"/>
    <w:rsid w:val="0051198D"/>
    <w:rsid w:val="0052108F"/>
    <w:rsid w:val="00527131"/>
    <w:rsid w:val="005422B4"/>
    <w:rsid w:val="00543C2C"/>
    <w:rsid w:val="00547E98"/>
    <w:rsid w:val="00554E39"/>
    <w:rsid w:val="00555525"/>
    <w:rsid w:val="00560826"/>
    <w:rsid w:val="00571850"/>
    <w:rsid w:val="005725DB"/>
    <w:rsid w:val="00585DF5"/>
    <w:rsid w:val="00593132"/>
    <w:rsid w:val="00596AAD"/>
    <w:rsid w:val="005A128B"/>
    <w:rsid w:val="005B0D55"/>
    <w:rsid w:val="005C6952"/>
    <w:rsid w:val="005D0F5E"/>
    <w:rsid w:val="005D6A40"/>
    <w:rsid w:val="005E105A"/>
    <w:rsid w:val="005F29C9"/>
    <w:rsid w:val="00600C7C"/>
    <w:rsid w:val="006035D0"/>
    <w:rsid w:val="0061479F"/>
    <w:rsid w:val="006157CE"/>
    <w:rsid w:val="00626ECD"/>
    <w:rsid w:val="00640E60"/>
    <w:rsid w:val="006424BA"/>
    <w:rsid w:val="00644826"/>
    <w:rsid w:val="00645F5B"/>
    <w:rsid w:val="00647D33"/>
    <w:rsid w:val="00657877"/>
    <w:rsid w:val="006620EB"/>
    <w:rsid w:val="00665C47"/>
    <w:rsid w:val="00682470"/>
    <w:rsid w:val="00686704"/>
    <w:rsid w:val="00691180"/>
    <w:rsid w:val="00692C2B"/>
    <w:rsid w:val="0069564A"/>
    <w:rsid w:val="006965F0"/>
    <w:rsid w:val="006A7F05"/>
    <w:rsid w:val="006B77FF"/>
    <w:rsid w:val="006D15B2"/>
    <w:rsid w:val="006F5096"/>
    <w:rsid w:val="00703828"/>
    <w:rsid w:val="00712156"/>
    <w:rsid w:val="00714DAA"/>
    <w:rsid w:val="007203F6"/>
    <w:rsid w:val="00721600"/>
    <w:rsid w:val="00732928"/>
    <w:rsid w:val="00734B43"/>
    <w:rsid w:val="007363EB"/>
    <w:rsid w:val="00743BAB"/>
    <w:rsid w:val="00747ECE"/>
    <w:rsid w:val="0075296A"/>
    <w:rsid w:val="00764FB6"/>
    <w:rsid w:val="00764FC6"/>
    <w:rsid w:val="00766E1E"/>
    <w:rsid w:val="007703A6"/>
    <w:rsid w:val="00771D1F"/>
    <w:rsid w:val="00772274"/>
    <w:rsid w:val="007763A1"/>
    <w:rsid w:val="0079196D"/>
    <w:rsid w:val="00794791"/>
    <w:rsid w:val="007B04B4"/>
    <w:rsid w:val="007C0570"/>
    <w:rsid w:val="007C33EF"/>
    <w:rsid w:val="007C3CB1"/>
    <w:rsid w:val="007D4EFD"/>
    <w:rsid w:val="007D5EDB"/>
    <w:rsid w:val="007D75D4"/>
    <w:rsid w:val="007E1DA6"/>
    <w:rsid w:val="007E3D06"/>
    <w:rsid w:val="007F2EB2"/>
    <w:rsid w:val="00801D1E"/>
    <w:rsid w:val="0080260F"/>
    <w:rsid w:val="00803BDE"/>
    <w:rsid w:val="00823655"/>
    <w:rsid w:val="00825422"/>
    <w:rsid w:val="00844FF5"/>
    <w:rsid w:val="00855080"/>
    <w:rsid w:val="0085687B"/>
    <w:rsid w:val="00862DFA"/>
    <w:rsid w:val="0086664D"/>
    <w:rsid w:val="00873EB1"/>
    <w:rsid w:val="00874458"/>
    <w:rsid w:val="008758BE"/>
    <w:rsid w:val="00885491"/>
    <w:rsid w:val="00891480"/>
    <w:rsid w:val="008A45BC"/>
    <w:rsid w:val="008B4E10"/>
    <w:rsid w:val="008B71A1"/>
    <w:rsid w:val="008C600E"/>
    <w:rsid w:val="008D258F"/>
    <w:rsid w:val="008D7667"/>
    <w:rsid w:val="008F10AF"/>
    <w:rsid w:val="00901365"/>
    <w:rsid w:val="00901997"/>
    <w:rsid w:val="0091593C"/>
    <w:rsid w:val="00915EB3"/>
    <w:rsid w:val="009207DB"/>
    <w:rsid w:val="00955CA8"/>
    <w:rsid w:val="00960CCA"/>
    <w:rsid w:val="00967F7E"/>
    <w:rsid w:val="009746E8"/>
    <w:rsid w:val="00974BC7"/>
    <w:rsid w:val="00977213"/>
    <w:rsid w:val="00981D8A"/>
    <w:rsid w:val="009839C5"/>
    <w:rsid w:val="0098568F"/>
    <w:rsid w:val="00991C95"/>
    <w:rsid w:val="009B6FA4"/>
    <w:rsid w:val="009B72D5"/>
    <w:rsid w:val="009D7389"/>
    <w:rsid w:val="009E51C9"/>
    <w:rsid w:val="009E7EFE"/>
    <w:rsid w:val="009F4FF3"/>
    <w:rsid w:val="00A03C88"/>
    <w:rsid w:val="00A11F97"/>
    <w:rsid w:val="00A13459"/>
    <w:rsid w:val="00A175CA"/>
    <w:rsid w:val="00A23076"/>
    <w:rsid w:val="00A41982"/>
    <w:rsid w:val="00A44A3B"/>
    <w:rsid w:val="00A522A5"/>
    <w:rsid w:val="00A55E80"/>
    <w:rsid w:val="00A643CD"/>
    <w:rsid w:val="00A87AFE"/>
    <w:rsid w:val="00A94876"/>
    <w:rsid w:val="00A95B5F"/>
    <w:rsid w:val="00A96AFC"/>
    <w:rsid w:val="00AB206C"/>
    <w:rsid w:val="00AB3C11"/>
    <w:rsid w:val="00AC3654"/>
    <w:rsid w:val="00AC4B0A"/>
    <w:rsid w:val="00AD40D7"/>
    <w:rsid w:val="00AD5D58"/>
    <w:rsid w:val="00AE1993"/>
    <w:rsid w:val="00AF6FA8"/>
    <w:rsid w:val="00B0229F"/>
    <w:rsid w:val="00B02FCD"/>
    <w:rsid w:val="00B048BC"/>
    <w:rsid w:val="00B0748E"/>
    <w:rsid w:val="00B10B83"/>
    <w:rsid w:val="00B17DDA"/>
    <w:rsid w:val="00B268D0"/>
    <w:rsid w:val="00B45AE9"/>
    <w:rsid w:val="00B56EAE"/>
    <w:rsid w:val="00B62606"/>
    <w:rsid w:val="00B64B58"/>
    <w:rsid w:val="00B70C7A"/>
    <w:rsid w:val="00B72665"/>
    <w:rsid w:val="00B7506E"/>
    <w:rsid w:val="00B854A7"/>
    <w:rsid w:val="00BD78AE"/>
    <w:rsid w:val="00BE4376"/>
    <w:rsid w:val="00BE4C6C"/>
    <w:rsid w:val="00BF7AE8"/>
    <w:rsid w:val="00C10ED2"/>
    <w:rsid w:val="00C120AD"/>
    <w:rsid w:val="00C2060E"/>
    <w:rsid w:val="00C26F93"/>
    <w:rsid w:val="00C2730E"/>
    <w:rsid w:val="00C30D6D"/>
    <w:rsid w:val="00C40B66"/>
    <w:rsid w:val="00C55D73"/>
    <w:rsid w:val="00C56D60"/>
    <w:rsid w:val="00C70497"/>
    <w:rsid w:val="00C7476F"/>
    <w:rsid w:val="00C806F6"/>
    <w:rsid w:val="00C95373"/>
    <w:rsid w:val="00CA55B2"/>
    <w:rsid w:val="00CA5DF8"/>
    <w:rsid w:val="00CB3A98"/>
    <w:rsid w:val="00CC599E"/>
    <w:rsid w:val="00CD084C"/>
    <w:rsid w:val="00CE4D3F"/>
    <w:rsid w:val="00CF6D8D"/>
    <w:rsid w:val="00D0070D"/>
    <w:rsid w:val="00D04187"/>
    <w:rsid w:val="00D13A14"/>
    <w:rsid w:val="00D15441"/>
    <w:rsid w:val="00D1674A"/>
    <w:rsid w:val="00D3339E"/>
    <w:rsid w:val="00D43EDA"/>
    <w:rsid w:val="00D72351"/>
    <w:rsid w:val="00D723EB"/>
    <w:rsid w:val="00D73B61"/>
    <w:rsid w:val="00D8397C"/>
    <w:rsid w:val="00D94B46"/>
    <w:rsid w:val="00DA02E2"/>
    <w:rsid w:val="00DA1769"/>
    <w:rsid w:val="00DA55AA"/>
    <w:rsid w:val="00DA6503"/>
    <w:rsid w:val="00DB3C57"/>
    <w:rsid w:val="00DB6214"/>
    <w:rsid w:val="00DE73E5"/>
    <w:rsid w:val="00DF29B3"/>
    <w:rsid w:val="00DF5011"/>
    <w:rsid w:val="00E035B3"/>
    <w:rsid w:val="00E11BE5"/>
    <w:rsid w:val="00E13F9F"/>
    <w:rsid w:val="00E246BD"/>
    <w:rsid w:val="00E30236"/>
    <w:rsid w:val="00E309EB"/>
    <w:rsid w:val="00E32671"/>
    <w:rsid w:val="00E716FB"/>
    <w:rsid w:val="00E742C7"/>
    <w:rsid w:val="00E82D21"/>
    <w:rsid w:val="00E8690D"/>
    <w:rsid w:val="00E916BF"/>
    <w:rsid w:val="00E91FD9"/>
    <w:rsid w:val="00E92083"/>
    <w:rsid w:val="00E97B62"/>
    <w:rsid w:val="00EA1149"/>
    <w:rsid w:val="00EA12C1"/>
    <w:rsid w:val="00EC15FE"/>
    <w:rsid w:val="00ED1944"/>
    <w:rsid w:val="00ED3E11"/>
    <w:rsid w:val="00EE46DE"/>
    <w:rsid w:val="00EF0BC3"/>
    <w:rsid w:val="00F0558A"/>
    <w:rsid w:val="00F20492"/>
    <w:rsid w:val="00F4272A"/>
    <w:rsid w:val="00F5729E"/>
    <w:rsid w:val="00F576B5"/>
    <w:rsid w:val="00F57B1D"/>
    <w:rsid w:val="00F66316"/>
    <w:rsid w:val="00F66CDA"/>
    <w:rsid w:val="00F72300"/>
    <w:rsid w:val="00F725CE"/>
    <w:rsid w:val="00F7521E"/>
    <w:rsid w:val="00F831BF"/>
    <w:rsid w:val="00F84D34"/>
    <w:rsid w:val="00FA0FDE"/>
    <w:rsid w:val="00FB1163"/>
    <w:rsid w:val="00FB1354"/>
    <w:rsid w:val="00FB60BF"/>
    <w:rsid w:val="00FC3271"/>
    <w:rsid w:val="00FD338A"/>
    <w:rsid w:val="00FD4BA2"/>
    <w:rsid w:val="00FD6114"/>
    <w:rsid w:val="00FE0205"/>
    <w:rsid w:val="00FE2A09"/>
    <w:rsid w:val="00FE39E1"/>
    <w:rsid w:val="00FE527E"/>
    <w:rsid w:val="00FF4CD8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B0"/>
  </w:style>
  <w:style w:type="paragraph" w:styleId="1">
    <w:name w:val="heading 1"/>
    <w:basedOn w:val="a"/>
    <w:next w:val="a"/>
    <w:link w:val="10"/>
    <w:uiPriority w:val="9"/>
    <w:qFormat/>
    <w:rsid w:val="000A5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7AF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0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80260F"/>
  </w:style>
  <w:style w:type="character" w:styleId="a6">
    <w:name w:val="Strong"/>
    <w:basedOn w:val="a0"/>
    <w:uiPriority w:val="22"/>
    <w:qFormat/>
    <w:rsid w:val="0080260F"/>
    <w:rPr>
      <w:b/>
      <w:bCs/>
    </w:rPr>
  </w:style>
  <w:style w:type="character" w:customStyle="1" w:styleId="sfwc">
    <w:name w:val="sfwc"/>
    <w:basedOn w:val="a0"/>
    <w:rsid w:val="00772274"/>
  </w:style>
  <w:style w:type="paragraph" w:styleId="a7">
    <w:name w:val="No Spacing"/>
    <w:link w:val="a8"/>
    <w:uiPriority w:val="1"/>
    <w:qFormat/>
    <w:rsid w:val="008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4DAA"/>
    <w:pPr>
      <w:autoSpaceDE w:val="0"/>
      <w:autoSpaceDN w:val="0"/>
      <w:adjustRightInd w:val="0"/>
      <w:spacing w:after="0" w:line="240" w:lineRule="auto"/>
    </w:pPr>
    <w:rPr>
      <w:rFonts w:ascii="TextBookC" w:eastAsia="Calibri" w:hAnsi="TextBookC" w:cs="TextBookC"/>
      <w:color w:val="000000"/>
      <w:sz w:val="24"/>
      <w:szCs w:val="24"/>
    </w:rPr>
  </w:style>
  <w:style w:type="character" w:customStyle="1" w:styleId="c4">
    <w:name w:val="c4"/>
    <w:basedOn w:val="a0"/>
    <w:rsid w:val="00CA55B2"/>
  </w:style>
  <w:style w:type="character" w:customStyle="1" w:styleId="10">
    <w:name w:val="Заголовок 1 Знак"/>
    <w:basedOn w:val="a0"/>
    <w:link w:val="1"/>
    <w:uiPriority w:val="9"/>
    <w:rsid w:val="000A5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0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558A"/>
  </w:style>
  <w:style w:type="paragraph" w:styleId="ab">
    <w:name w:val="footer"/>
    <w:basedOn w:val="a"/>
    <w:link w:val="ac"/>
    <w:uiPriority w:val="99"/>
    <w:unhideWhenUsed/>
    <w:rsid w:val="00F0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58A"/>
  </w:style>
  <w:style w:type="paragraph" w:customStyle="1" w:styleId="9">
    <w:name w:val="Основной текст (9)"/>
    <w:basedOn w:val="a"/>
    <w:rsid w:val="00405AA0"/>
    <w:pPr>
      <w:widowControl w:val="0"/>
      <w:shd w:val="clear" w:color="auto" w:fill="FFFFFF"/>
      <w:suppressAutoHyphens/>
      <w:spacing w:before="180" w:after="0" w:line="437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331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055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734B43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960CC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60CCA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D8397C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a"/>
    <w:rsid w:val="00A2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7AF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0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80260F"/>
  </w:style>
  <w:style w:type="character" w:styleId="a6">
    <w:name w:val="Strong"/>
    <w:basedOn w:val="a0"/>
    <w:uiPriority w:val="22"/>
    <w:qFormat/>
    <w:rsid w:val="0080260F"/>
    <w:rPr>
      <w:b/>
      <w:bCs/>
    </w:rPr>
  </w:style>
  <w:style w:type="character" w:customStyle="1" w:styleId="sfwc">
    <w:name w:val="sfwc"/>
    <w:basedOn w:val="a0"/>
    <w:rsid w:val="00772274"/>
  </w:style>
  <w:style w:type="paragraph" w:styleId="a7">
    <w:name w:val="No Spacing"/>
    <w:uiPriority w:val="1"/>
    <w:qFormat/>
    <w:rsid w:val="008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4DAA"/>
    <w:pPr>
      <w:autoSpaceDE w:val="0"/>
      <w:autoSpaceDN w:val="0"/>
      <w:adjustRightInd w:val="0"/>
      <w:spacing w:after="0" w:line="240" w:lineRule="auto"/>
    </w:pPr>
    <w:rPr>
      <w:rFonts w:ascii="TextBookC" w:eastAsia="Calibri" w:hAnsi="TextBookC" w:cs="TextBookC"/>
      <w:color w:val="000000"/>
      <w:sz w:val="24"/>
      <w:szCs w:val="24"/>
    </w:rPr>
  </w:style>
  <w:style w:type="character" w:customStyle="1" w:styleId="c4">
    <w:name w:val="c4"/>
    <w:basedOn w:val="a0"/>
    <w:rsid w:val="00CA55B2"/>
  </w:style>
  <w:style w:type="character" w:customStyle="1" w:styleId="10">
    <w:name w:val="Заголовок 1 Знак"/>
    <w:basedOn w:val="a0"/>
    <w:link w:val="1"/>
    <w:uiPriority w:val="9"/>
    <w:rsid w:val="000A5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0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8A"/>
  </w:style>
  <w:style w:type="paragraph" w:styleId="aa">
    <w:name w:val="footer"/>
    <w:basedOn w:val="a"/>
    <w:link w:val="ab"/>
    <w:uiPriority w:val="99"/>
    <w:unhideWhenUsed/>
    <w:rsid w:val="00F0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8A"/>
  </w:style>
  <w:style w:type="paragraph" w:customStyle="1" w:styleId="9">
    <w:name w:val="Основной текст (9)"/>
    <w:basedOn w:val="a"/>
    <w:rsid w:val="00405AA0"/>
    <w:pPr>
      <w:widowControl w:val="0"/>
      <w:shd w:val="clear" w:color="auto" w:fill="FFFFFF"/>
      <w:suppressAutoHyphens/>
      <w:spacing w:before="180" w:after="0" w:line="437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331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055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734B43"/>
    <w:pPr>
      <w:ind w:left="720"/>
      <w:contextualSpacing/>
    </w:pPr>
  </w:style>
  <w:style w:type="paragraph" w:styleId="ad">
    <w:name w:val="Subtitle"/>
    <w:basedOn w:val="a"/>
    <w:next w:val="a"/>
    <w:link w:val="ae"/>
    <w:uiPriority w:val="11"/>
    <w:qFormat/>
    <w:rsid w:val="00960CC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60CC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shkola.8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zvoparino.blogspot.com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oparinoshi.ucoz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scool8.site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12893</Words>
  <Characters>73493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86214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2021-04-15T10:54:00Z</cp:lastPrinted>
  <dcterms:created xsi:type="dcterms:W3CDTF">2021-04-19T09:58:00Z</dcterms:created>
  <dcterms:modified xsi:type="dcterms:W3CDTF">2021-04-19T09:58:00Z</dcterms:modified>
</cp:coreProperties>
</file>