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9C8" w:rsidRDefault="005B42DB">
      <w:pPr>
        <w:pStyle w:val="2"/>
        <w:divId w:val="2130122089"/>
        <w:rPr>
          <w:rFonts w:eastAsia="Times New Roman"/>
        </w:rPr>
      </w:pPr>
      <w:r>
        <w:rPr>
          <w:rFonts w:eastAsia="Times New Roman"/>
        </w:rPr>
        <w:t>Как организовать взаимодействие в сетевой форме</w:t>
      </w:r>
    </w:p>
    <w:p w:rsidR="000309C8" w:rsidRDefault="005B42DB">
      <w:pPr>
        <w:pStyle w:val="doc-leadtext"/>
        <w:divId w:val="898326741"/>
      </w:pPr>
      <w:r>
        <w:t xml:space="preserve">Чтобы повысить качество образовательных услуг и расширить их перечень, используйте сетевое взаимодействие. Читайте, в каких случаях сетевая форма понадобится школе и детскому саду, как распределить функции с партнерами и какие документы оформить. </w:t>
      </w:r>
    </w:p>
    <w:p w:rsidR="000309C8" w:rsidRDefault="005B42DB">
      <w:pPr>
        <w:pStyle w:val="2"/>
        <w:divId w:val="1775664370"/>
        <w:rPr>
          <w:rFonts w:eastAsia="Times New Roman"/>
        </w:rPr>
      </w:pPr>
      <w:r>
        <w:rPr>
          <w:rStyle w:val="a3"/>
          <w:rFonts w:eastAsia="Times New Roman"/>
          <w:b/>
          <w:bCs/>
        </w:rPr>
        <w:t>Когда использовать сетевое взаимодействие</w:t>
      </w:r>
    </w:p>
    <w:p w:rsidR="000309C8" w:rsidRDefault="005B42DB">
      <w:pPr>
        <w:pStyle w:val="a4"/>
        <w:divId w:val="1775664370"/>
      </w:pPr>
      <w:r>
        <w:t>Сетевое взаимодействие пригодится, чтобы использовать ресурсы других организаций (</w:t>
      </w:r>
      <w:hyperlink r:id="rId5" w:anchor="/document/99/902389617/XA00M7I2MF/" w:history="1">
        <w:proofErr w:type="gramStart"/>
        <w:r>
          <w:rPr>
            <w:rStyle w:val="a5"/>
          </w:rPr>
          <w:t>ч</w:t>
        </w:r>
        <w:proofErr w:type="gramEnd"/>
        <w:r>
          <w:rPr>
            <w:rStyle w:val="a5"/>
          </w:rPr>
          <w:t>. 1 ст. 15 Федерального закона от 29.12.2012 № 273-ФЗ</w:t>
        </w:r>
      </w:hyperlink>
      <w:r>
        <w:t xml:space="preserve">). </w:t>
      </w:r>
      <w:proofErr w:type="spellStart"/>
      <w:r>
        <w:t>Минпросвещения</w:t>
      </w:r>
      <w:proofErr w:type="spellEnd"/>
      <w:r>
        <w:t xml:space="preserve"> в </w:t>
      </w:r>
      <w:hyperlink r:id="rId6" w:anchor="/document/99/563687751/" w:history="1">
        <w:r>
          <w:rPr>
            <w:rStyle w:val="a5"/>
          </w:rPr>
          <w:t>письме от 28.06.2019 № МР-81/02вн</w:t>
        </w:r>
      </w:hyperlink>
      <w:r>
        <w:t xml:space="preserve"> считает, что с помощью сетевой формы образовательная организация может:</w:t>
      </w:r>
    </w:p>
    <w:p w:rsidR="000309C8" w:rsidRDefault="005B42DB">
      <w:pPr>
        <w:numPr>
          <w:ilvl w:val="0"/>
          <w:numId w:val="1"/>
        </w:numPr>
        <w:spacing w:after="103"/>
        <w:ind w:left="686"/>
        <w:divId w:val="1775664370"/>
        <w:rPr>
          <w:rFonts w:eastAsia="Times New Roman"/>
        </w:rPr>
      </w:pPr>
      <w:r>
        <w:rPr>
          <w:rFonts w:eastAsia="Times New Roman"/>
        </w:rPr>
        <w:t>повысить качество образования, используя инновационное оборудование и высококвалифицированный кадровый состав партнеров;</w:t>
      </w:r>
    </w:p>
    <w:p w:rsidR="000309C8" w:rsidRDefault="005B42DB">
      <w:pPr>
        <w:numPr>
          <w:ilvl w:val="0"/>
          <w:numId w:val="1"/>
        </w:numPr>
        <w:spacing w:after="103"/>
        <w:ind w:left="686"/>
        <w:divId w:val="1775664370"/>
        <w:rPr>
          <w:rFonts w:eastAsia="Times New Roman"/>
        </w:rPr>
      </w:pPr>
      <w:r>
        <w:rPr>
          <w:rFonts w:eastAsia="Times New Roman"/>
        </w:rPr>
        <w:t>улучшить образовательные результаты учащихся;</w:t>
      </w:r>
    </w:p>
    <w:p w:rsidR="000309C8" w:rsidRDefault="005B42DB">
      <w:pPr>
        <w:numPr>
          <w:ilvl w:val="0"/>
          <w:numId w:val="1"/>
        </w:numPr>
        <w:spacing w:after="103"/>
        <w:ind w:left="686"/>
        <w:divId w:val="1775664370"/>
        <w:rPr>
          <w:rFonts w:eastAsia="Times New Roman"/>
        </w:rPr>
      </w:pPr>
      <w:r>
        <w:rPr>
          <w:rFonts w:eastAsia="Times New Roman"/>
        </w:rPr>
        <w:t>повысить эффективность использования материально-технических и кадровых ресурсов;</w:t>
      </w:r>
    </w:p>
    <w:p w:rsidR="000309C8" w:rsidRDefault="005B42DB">
      <w:pPr>
        <w:numPr>
          <w:ilvl w:val="0"/>
          <w:numId w:val="1"/>
        </w:numPr>
        <w:spacing w:after="103"/>
        <w:ind w:left="686"/>
        <w:divId w:val="1775664370"/>
        <w:rPr>
          <w:rFonts w:eastAsia="Times New Roman"/>
        </w:rPr>
      </w:pPr>
      <w:r>
        <w:rPr>
          <w:rFonts w:eastAsia="Times New Roman"/>
        </w:rPr>
        <w:t>использовать рационально финансирование за счет объединения ресурсов нескольких организаций для реализации одной образовательной программы;</w:t>
      </w:r>
    </w:p>
    <w:p w:rsidR="000309C8" w:rsidRDefault="005B42DB">
      <w:pPr>
        <w:numPr>
          <w:ilvl w:val="0"/>
          <w:numId w:val="1"/>
        </w:numPr>
        <w:spacing w:after="103"/>
        <w:ind w:left="686"/>
        <w:divId w:val="1775664370"/>
        <w:rPr>
          <w:rFonts w:eastAsia="Times New Roman"/>
        </w:rPr>
      </w:pPr>
      <w:r>
        <w:rPr>
          <w:rFonts w:eastAsia="Times New Roman"/>
        </w:rPr>
        <w:t>разнообразить образовательные программы, в том числе дополнительные;</w:t>
      </w:r>
    </w:p>
    <w:p w:rsidR="000309C8" w:rsidRDefault="005B42DB">
      <w:pPr>
        <w:numPr>
          <w:ilvl w:val="0"/>
          <w:numId w:val="1"/>
        </w:numPr>
        <w:spacing w:after="103"/>
        <w:ind w:left="686"/>
        <w:divId w:val="1775664370"/>
        <w:rPr>
          <w:rFonts w:eastAsia="Times New Roman"/>
        </w:rPr>
      </w:pPr>
      <w:r>
        <w:rPr>
          <w:rFonts w:eastAsia="Times New Roman"/>
        </w:rPr>
        <w:t>повысить профессиональное мастерство педагогов в процессе сетевого взаимодействия с другими специалистами.</w:t>
      </w:r>
    </w:p>
    <w:p w:rsidR="000309C8" w:rsidRDefault="005B42DB">
      <w:pPr>
        <w:pStyle w:val="3"/>
        <w:divId w:val="96606364"/>
        <w:rPr>
          <w:rFonts w:eastAsia="Times New Roman"/>
        </w:rPr>
      </w:pPr>
      <w:r>
        <w:rPr>
          <w:rFonts w:eastAsia="Times New Roman"/>
        </w:rPr>
        <w:t>Пример</w:t>
      </w:r>
    </w:p>
    <w:p w:rsidR="000309C8" w:rsidRDefault="005B42DB">
      <w:pPr>
        <w:pStyle w:val="incut-v4title"/>
        <w:divId w:val="96606364"/>
      </w:pPr>
      <w:r>
        <w:t>Как могут использовать сетевое взаимодействие детский сад и школа</w:t>
      </w:r>
    </w:p>
    <w:p w:rsidR="000309C8" w:rsidRDefault="005B42DB">
      <w:pPr>
        <w:pStyle w:val="a4"/>
        <w:divId w:val="1263997773"/>
      </w:pPr>
      <w:r>
        <w:rPr>
          <w:rStyle w:val="a3"/>
        </w:rPr>
        <w:t>Для детских</w:t>
      </w:r>
      <w:r>
        <w:t xml:space="preserve"> садов сетевая форма – способ повысить качество воспитания и обучения за счет ресурсов иных организаций, в том числе: сформировать у ребенка целостное представление об окружающем мире, развить познавательную активность, социально адаптировать. Такими организациями могут быть музеи, музыкальные школы, другие детские сады, в которых какой-то вид деятельности осуществляется лучше, чем у других.</w:t>
      </w:r>
    </w:p>
    <w:p w:rsidR="000309C8" w:rsidRDefault="005B42DB">
      <w:pPr>
        <w:pStyle w:val="a4"/>
        <w:divId w:val="1263997773"/>
      </w:pPr>
      <w:r>
        <w:rPr>
          <w:rStyle w:val="a3"/>
        </w:rPr>
        <w:t>Для школ</w:t>
      </w:r>
      <w:r>
        <w:t xml:space="preserve"> сетевая форма реализации образовательных программ восполняет нехватку кадров, средств обучения и привлекает передовые и качественные ресурсы. Это могут быть преподаватели организаций высшего образования, оборудование, информационные технологии, разработки, специалисты и инфраструктура технопарков и др.</w:t>
      </w:r>
    </w:p>
    <w:p w:rsidR="000309C8" w:rsidRDefault="005B42DB">
      <w:pPr>
        <w:pStyle w:val="3"/>
        <w:divId w:val="1275937377"/>
        <w:rPr>
          <w:rFonts w:eastAsia="Times New Roman"/>
        </w:rPr>
      </w:pPr>
      <w:r>
        <w:rPr>
          <w:rFonts w:eastAsia="Times New Roman"/>
        </w:rPr>
        <w:t>Ситуация</w:t>
      </w:r>
    </w:p>
    <w:p w:rsidR="000309C8" w:rsidRDefault="005B42DB">
      <w:pPr>
        <w:pStyle w:val="incut-v4title"/>
        <w:divId w:val="1275937377"/>
      </w:pPr>
      <w:r>
        <w:t>Обязательно ли детскому саду или школе участвовать в сетевой форме реализации образовательных программ</w:t>
      </w:r>
    </w:p>
    <w:p w:rsidR="000309C8" w:rsidRDefault="005B42DB">
      <w:pPr>
        <w:pStyle w:val="a4"/>
        <w:divId w:val="424306387"/>
      </w:pPr>
      <w:r>
        <w:t>Нет, не обязательно.</w:t>
      </w:r>
    </w:p>
    <w:p w:rsidR="000309C8" w:rsidRDefault="005B42DB">
      <w:pPr>
        <w:pStyle w:val="a4"/>
        <w:divId w:val="424306387"/>
      </w:pPr>
      <w:r>
        <w:t xml:space="preserve">Законодатель не обязывает школу и детский реализовывать образовательные программы в сетевой форме. Более того, образовательная организация автономна и вправе </w:t>
      </w:r>
      <w:r>
        <w:lastRenderedPageBreak/>
        <w:t>самостоятельно решать, какие программы и как ей реализовывать (</w:t>
      </w:r>
      <w:hyperlink r:id="rId7" w:anchor="/document/99/902389617/XA00MA42NJ/" w:history="1">
        <w:proofErr w:type="gramStart"/>
        <w:r>
          <w:rPr>
            <w:rStyle w:val="a5"/>
          </w:rPr>
          <w:t>ч</w:t>
        </w:r>
        <w:proofErr w:type="gramEnd"/>
        <w:r>
          <w:rPr>
            <w:rStyle w:val="a5"/>
          </w:rPr>
          <w:t>. 1 ст. 28 Федерального закона от 29.12.2012 № 273-ФЗ</w:t>
        </w:r>
      </w:hyperlink>
      <w:r>
        <w:t>).</w:t>
      </w:r>
    </w:p>
    <w:p w:rsidR="000309C8" w:rsidRDefault="005B42DB">
      <w:pPr>
        <w:pStyle w:val="a4"/>
        <w:divId w:val="424306387"/>
      </w:pPr>
      <w:r>
        <w:t>Однако федеральный проект «Современная школа» национального проекта «Образование» предусматривает, что к концу 2024 года минимум 70 процентов школ будут реализовывать образовательные программы в сетевой форме, чтобы повысить эффективность использования инфраструктуры, кадрового потенциала и расширить возможности детей. Для этого в регионах будут создавать дополнительные условия (</w:t>
      </w:r>
      <w:hyperlink r:id="rId8" w:anchor="/document/99/563687751/" w:history="1">
        <w:r>
          <w:rPr>
            <w:rStyle w:val="a5"/>
          </w:rPr>
          <w:t xml:space="preserve">письмо </w:t>
        </w:r>
        <w:proofErr w:type="spellStart"/>
        <w:r>
          <w:rPr>
            <w:rStyle w:val="a5"/>
          </w:rPr>
          <w:t>Минпросвещения</w:t>
        </w:r>
        <w:proofErr w:type="spellEnd"/>
        <w:r>
          <w:rPr>
            <w:rStyle w:val="a5"/>
          </w:rPr>
          <w:t xml:space="preserve"> от 28.06.2019 № МР-81/02вн</w:t>
        </w:r>
      </w:hyperlink>
      <w:r>
        <w:t>).</w:t>
      </w:r>
    </w:p>
    <w:p w:rsidR="000309C8" w:rsidRDefault="005B42DB">
      <w:pPr>
        <w:pStyle w:val="2"/>
        <w:divId w:val="1775664370"/>
        <w:rPr>
          <w:rFonts w:eastAsia="Times New Roman"/>
        </w:rPr>
      </w:pPr>
      <w:r>
        <w:rPr>
          <w:rFonts w:eastAsia="Times New Roman"/>
        </w:rPr>
        <w:t>Кто может участвовать в сетевом взаимодействии</w:t>
      </w:r>
    </w:p>
    <w:p w:rsidR="000309C8" w:rsidRDefault="005B42DB">
      <w:pPr>
        <w:pStyle w:val="a4"/>
        <w:divId w:val="1775664370"/>
      </w:pPr>
      <w:r>
        <w:t xml:space="preserve">Сетевое взаимодействие происходит между двумя субъектами: </w:t>
      </w:r>
      <w:r>
        <w:rPr>
          <w:rStyle w:val="a3"/>
        </w:rPr>
        <w:t>базовой организацией</w:t>
      </w:r>
      <w:r>
        <w:t>,</w:t>
      </w:r>
      <w:r>
        <w:rPr>
          <w:rStyle w:val="a3"/>
        </w:rPr>
        <w:t xml:space="preserve"> </w:t>
      </w:r>
      <w:r>
        <w:t xml:space="preserve">которая ведет образовательную деятельность, принимает на обучение и несет ответственность за реализацию сетевой образовательной программы, контролирует других участников, и </w:t>
      </w:r>
      <w:r>
        <w:rPr>
          <w:rStyle w:val="a3"/>
        </w:rPr>
        <w:t>организацией-участником</w:t>
      </w:r>
      <w:r>
        <w:t>, которая реализует часть сетевой образовательной программы или обладает ресурсами для ее реализации.</w:t>
      </w:r>
    </w:p>
    <w:p w:rsidR="000309C8" w:rsidRDefault="005B42DB">
      <w:pPr>
        <w:pStyle w:val="a4"/>
        <w:divId w:val="1775664370"/>
      </w:pPr>
      <w:r>
        <w:t>При сетевом взаимодействии базовая организация всегда одна, а организаций-участников может быть несколько (</w:t>
      </w:r>
      <w:hyperlink r:id="rId9" w:anchor="/document/99/565696194/XA00LVA2M9/" w:history="1">
        <w:r>
          <w:rPr>
            <w:rStyle w:val="a5"/>
          </w:rPr>
          <w:t>п. 4</w:t>
        </w:r>
      </w:hyperlink>
      <w:r>
        <w:t xml:space="preserve"> Порядка, утв. </w:t>
      </w:r>
      <w:hyperlink r:id="rId10" w:anchor="/document/99/565696194/" w:history="1">
        <w:r>
          <w:rPr>
            <w:rStyle w:val="a5"/>
          </w:rPr>
          <w:t xml:space="preserve">приказом </w:t>
        </w:r>
        <w:proofErr w:type="spellStart"/>
        <w:r>
          <w:rPr>
            <w:rStyle w:val="a5"/>
          </w:rPr>
          <w:t>Минобрнауки</w:t>
        </w:r>
        <w:proofErr w:type="spellEnd"/>
        <w:r>
          <w:rPr>
            <w:rStyle w:val="a5"/>
          </w:rPr>
          <w:t xml:space="preserve">, </w:t>
        </w:r>
        <w:proofErr w:type="spellStart"/>
        <w:r>
          <w:rPr>
            <w:rStyle w:val="a5"/>
          </w:rPr>
          <w:t>Минпросвещения</w:t>
        </w:r>
        <w:proofErr w:type="spellEnd"/>
        <w:r>
          <w:rPr>
            <w:rStyle w:val="a5"/>
          </w:rPr>
          <w:t xml:space="preserve"> от 05.08.2020 № 882/391</w:t>
        </w:r>
      </w:hyperlink>
      <w:r>
        <w:t>).</w:t>
      </w:r>
      <w:r>
        <w:rPr>
          <w:rStyle w:val="btn"/>
          <w:vanish/>
        </w:rPr>
        <w:t>1</w:t>
      </w:r>
    </w:p>
    <w:p w:rsidR="000309C8" w:rsidRDefault="005B42DB">
      <w:pPr>
        <w:pStyle w:val="a4"/>
        <w:divId w:val="1775664370"/>
      </w:pPr>
      <w:r>
        <w:t xml:space="preserve">В роли базовой организации может выступать только </w:t>
      </w:r>
      <w:proofErr w:type="gramStart"/>
      <w:r>
        <w:t>образовательная</w:t>
      </w:r>
      <w:proofErr w:type="gramEnd"/>
      <w:r>
        <w:t>. Организацией-участником может быть как образовательная организация, так и другая – научная, медицинская, физкультурно-спортивная, организация культуры или производственное предприятие.</w:t>
      </w:r>
      <w:r>
        <w:rPr>
          <w:rStyle w:val="btn"/>
          <w:vanish/>
        </w:rPr>
        <w:t>1</w:t>
      </w:r>
    </w:p>
    <w:p w:rsidR="000309C8" w:rsidRDefault="005B42DB">
      <w:pPr>
        <w:pStyle w:val="a4"/>
        <w:divId w:val="1775664370"/>
      </w:pPr>
      <w:r>
        <w:t>Если организация-участник не ведет образовательной деятельности, а только обладает ресурсами, она не принимает участия в разработке и утверждении сетевой программы, не проводит по ней обучение, промежуточную и итоговую аттестацию, не выдает документов об образовании.</w:t>
      </w:r>
      <w:r>
        <w:rPr>
          <w:rStyle w:val="btn"/>
          <w:vanish/>
        </w:rPr>
        <w:t>2</w:t>
      </w:r>
    </w:p>
    <w:p w:rsidR="000309C8" w:rsidRDefault="005B42DB">
      <w:pPr>
        <w:pStyle w:val="a4"/>
        <w:divId w:val="1775664370"/>
      </w:pPr>
      <w:r>
        <w:t xml:space="preserve">В зависимости от состава участников сетевого взаимодействия </w:t>
      </w:r>
      <w:proofErr w:type="spellStart"/>
      <w:r>
        <w:t>Минпросвещения</w:t>
      </w:r>
      <w:proofErr w:type="spellEnd"/>
      <w:r>
        <w:t xml:space="preserve"> предлагает три модели (</w:t>
      </w:r>
      <w:hyperlink r:id="rId11" w:anchor="/document/99/563687751/" w:history="1">
        <w:r>
          <w:rPr>
            <w:rStyle w:val="a5"/>
          </w:rPr>
          <w:t xml:space="preserve">письмо </w:t>
        </w:r>
        <w:proofErr w:type="spellStart"/>
        <w:r>
          <w:rPr>
            <w:rStyle w:val="a5"/>
          </w:rPr>
          <w:t>Минпросвещения</w:t>
        </w:r>
        <w:proofErr w:type="spellEnd"/>
        <w:r>
          <w:rPr>
            <w:rStyle w:val="a5"/>
          </w:rPr>
          <w:t xml:space="preserve"> от 28.06.2019 № МР-81/02вн</w:t>
        </w:r>
      </w:hyperlink>
      <w:r>
        <w:t>).</w:t>
      </w:r>
    </w:p>
    <w:p w:rsidR="000309C8" w:rsidRDefault="005B42DB">
      <w:pPr>
        <w:pStyle w:val="a4"/>
        <w:jc w:val="center"/>
        <w:divId w:val="1775664370"/>
      </w:pPr>
      <w:r>
        <w:rPr>
          <w:rStyle w:val="a3"/>
        </w:rPr>
        <w:t>Модели сетевого взаимодействия</w:t>
      </w:r>
    </w:p>
    <w:p w:rsidR="000309C8" w:rsidRDefault="005B42DB">
      <w:pPr>
        <w:pStyle w:val="a4"/>
        <w:divId w:val="1775664370"/>
      </w:pPr>
      <w:r>
        <w:rPr>
          <w:noProof/>
        </w:rPr>
        <w:drawing>
          <wp:inline distT="0" distB="0" distL="0" distR="0">
            <wp:extent cx="4533900" cy="2438400"/>
            <wp:effectExtent l="19050" t="0" r="0" b="0"/>
            <wp:docPr id="3" name="-24275829" descr="https://mini.1obraz.ru/system/content/image/53/1/-2427582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24275829" descr="https://mini.1obraz.ru/system/content/image/53/1/-24275829/"/>
                    <pic:cNvPicPr>
                      <a:picLocks noChangeAspect="1" noChangeArrowheads="1"/>
                    </pic:cNvPicPr>
                  </pic:nvPicPr>
                  <pic:blipFill>
                    <a:blip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9C8" w:rsidRDefault="005B42DB">
      <w:pPr>
        <w:pStyle w:val="3"/>
        <w:divId w:val="760028115"/>
        <w:rPr>
          <w:rFonts w:eastAsia="Times New Roman"/>
        </w:rPr>
      </w:pPr>
      <w:r>
        <w:rPr>
          <w:rFonts w:eastAsia="Times New Roman"/>
        </w:rPr>
        <w:lastRenderedPageBreak/>
        <w:t>Ситуация</w:t>
      </w:r>
    </w:p>
    <w:p w:rsidR="000309C8" w:rsidRDefault="005B42DB">
      <w:pPr>
        <w:pStyle w:val="incut-v4title"/>
        <w:divId w:val="760028115"/>
      </w:pPr>
      <w:r>
        <w:t>Может ли муниципальный музей участвовать в сетевой форме реализации образовательной программы дошкольного образования</w:t>
      </w:r>
    </w:p>
    <w:p w:rsidR="000309C8" w:rsidRDefault="005B42DB">
      <w:pPr>
        <w:pStyle w:val="a4"/>
        <w:divId w:val="732122212"/>
      </w:pPr>
      <w:r>
        <w:t>Да, может.</w:t>
      </w:r>
    </w:p>
    <w:p w:rsidR="000309C8" w:rsidRDefault="005B42DB">
      <w:pPr>
        <w:pStyle w:val="a4"/>
        <w:divId w:val="732122212"/>
      </w:pPr>
      <w:r>
        <w:t>Музей – учреждение культуры, цель создания которого в том числе просветительская, научно-исследовательская и образовательная деятельность (</w:t>
      </w:r>
      <w:hyperlink r:id="rId13" w:anchor="/document/99/902389617/XA00M7I2MF/" w:history="1">
        <w:proofErr w:type="gramStart"/>
        <w:r>
          <w:rPr>
            <w:rStyle w:val="a5"/>
          </w:rPr>
          <w:t>ч</w:t>
        </w:r>
        <w:proofErr w:type="gramEnd"/>
        <w:r>
          <w:rPr>
            <w:rStyle w:val="a5"/>
          </w:rPr>
          <w:t>. 1 ст. 15 Федерального закона от 29.12.2012 № 273-ФЗ</w:t>
        </w:r>
      </w:hyperlink>
      <w:r>
        <w:t xml:space="preserve">, ст. </w:t>
      </w:r>
      <w:hyperlink r:id="rId14" w:anchor="/document/99/9020113/ZA01T5A3EI/" w:tooltip="Статья 3. Основные понятия" w:history="1">
        <w:r>
          <w:rPr>
            <w:rStyle w:val="a5"/>
          </w:rPr>
          <w:t>3</w:t>
        </w:r>
      </w:hyperlink>
      <w:r>
        <w:t xml:space="preserve">, </w:t>
      </w:r>
      <w:hyperlink r:id="rId15" w:anchor="/document/99/9020113/XA00M8G2MQ/" w:history="1">
        <w:r>
          <w:rPr>
            <w:rStyle w:val="a5"/>
          </w:rPr>
          <w:t>27</w:t>
        </w:r>
      </w:hyperlink>
      <w:r>
        <w:t xml:space="preserve"> Федерального закона от 26.05.1996 № 54-ФЗ).</w:t>
      </w:r>
    </w:p>
    <w:p w:rsidR="000309C8" w:rsidRDefault="005B42DB">
      <w:pPr>
        <w:pStyle w:val="a4"/>
        <w:divId w:val="732122212"/>
      </w:pPr>
      <w:r>
        <w:t>В рамках сетевого взаимодействия музей и детский сад могут совместно организовывать экскурсии, выставки, тематические мероприятия для воспитанников детского сада, которые связаны с реализацией образовательной программы.</w:t>
      </w:r>
    </w:p>
    <w:p w:rsidR="000309C8" w:rsidRDefault="005B42DB">
      <w:pPr>
        <w:pStyle w:val="3"/>
        <w:divId w:val="1807580629"/>
        <w:rPr>
          <w:rFonts w:eastAsia="Times New Roman"/>
        </w:rPr>
      </w:pPr>
      <w:r>
        <w:rPr>
          <w:rFonts w:eastAsia="Times New Roman"/>
        </w:rPr>
        <w:t>Ситуация</w:t>
      </w:r>
    </w:p>
    <w:p w:rsidR="000309C8" w:rsidRDefault="005B42DB">
      <w:pPr>
        <w:pStyle w:val="incut-v4title"/>
        <w:divId w:val="1807580629"/>
      </w:pPr>
      <w:r>
        <w:t>Может ли детский сад заключить договор о сетевой форме реализации образовательной программы с педагогическим колледжем</w:t>
      </w:r>
    </w:p>
    <w:p w:rsidR="000309C8" w:rsidRDefault="005B42DB">
      <w:pPr>
        <w:pStyle w:val="a4"/>
        <w:divId w:val="1639802199"/>
      </w:pPr>
      <w:r>
        <w:t>Да, может.</w:t>
      </w:r>
    </w:p>
    <w:p w:rsidR="000309C8" w:rsidRDefault="005B42DB">
      <w:pPr>
        <w:pStyle w:val="a4"/>
        <w:divId w:val="1639802199"/>
      </w:pPr>
      <w:r>
        <w:t>Образовательная организация самостоятельно определяет механизмы реализации образовательных программ и партнеров для взаимодействия (</w:t>
      </w:r>
      <w:hyperlink r:id="rId16" w:anchor="/document/99/902389617/XA00MA42NJ/" w:history="1">
        <w:proofErr w:type="gramStart"/>
        <w:r>
          <w:rPr>
            <w:rStyle w:val="a5"/>
          </w:rPr>
          <w:t>ч</w:t>
        </w:r>
        <w:proofErr w:type="gramEnd"/>
        <w:r>
          <w:rPr>
            <w:rStyle w:val="a5"/>
          </w:rPr>
          <w:t>. 1 ст. 28</w:t>
        </w:r>
      </w:hyperlink>
      <w:r>
        <w:t xml:space="preserve"> и </w:t>
      </w:r>
      <w:hyperlink r:id="rId17" w:anchor="/document/99/902389617/XA00M7I2MF/" w:history="1">
        <w:r>
          <w:rPr>
            <w:rStyle w:val="a5"/>
          </w:rPr>
          <w:t>ч. 1 ст. 15</w:t>
        </w:r>
      </w:hyperlink>
      <w:r>
        <w:t> Федерального закона от 29.12.2012 № 273-ФЗ). Выбирайте партнеров исходя из пользы, которую получит детский сад. Например, колледж и детский сад могут совместно разработать образовательные программы:</w:t>
      </w:r>
    </w:p>
    <w:p w:rsidR="000309C8" w:rsidRDefault="005B42DB">
      <w:pPr>
        <w:numPr>
          <w:ilvl w:val="0"/>
          <w:numId w:val="2"/>
        </w:numPr>
        <w:spacing w:after="103"/>
        <w:ind w:left="686"/>
        <w:divId w:val="1639802199"/>
        <w:rPr>
          <w:rFonts w:eastAsia="Times New Roman"/>
        </w:rPr>
      </w:pPr>
      <w:r>
        <w:rPr>
          <w:rFonts w:eastAsia="Times New Roman"/>
        </w:rPr>
        <w:t xml:space="preserve">дошкольного образования – для воспитанников детского сада, в том числе рабочие программы в составе ООП </w:t>
      </w:r>
      <w:proofErr w:type="gramStart"/>
      <w:r>
        <w:rPr>
          <w:rFonts w:eastAsia="Times New Roman"/>
        </w:rPr>
        <w:t>ДО</w:t>
      </w:r>
      <w:proofErr w:type="gramEnd"/>
      <w:r>
        <w:rPr>
          <w:rFonts w:eastAsia="Times New Roman"/>
        </w:rPr>
        <w:t>;</w:t>
      </w:r>
    </w:p>
    <w:p w:rsidR="000309C8" w:rsidRDefault="005B42DB">
      <w:pPr>
        <w:numPr>
          <w:ilvl w:val="0"/>
          <w:numId w:val="2"/>
        </w:numPr>
        <w:spacing w:after="103"/>
        <w:ind w:left="686"/>
        <w:divId w:val="1639802199"/>
        <w:rPr>
          <w:rFonts w:eastAsia="Times New Roman"/>
        </w:rPr>
      </w:pPr>
      <w:r>
        <w:rPr>
          <w:rFonts w:eastAsia="Times New Roman"/>
        </w:rPr>
        <w:t>среднего профессионального образования и профессионального обучения – для обучающихся колледжа по методике обучения и воспитания детей дошкольного возраста.</w:t>
      </w:r>
    </w:p>
    <w:p w:rsidR="000309C8" w:rsidRDefault="005B42DB">
      <w:pPr>
        <w:pStyle w:val="a4"/>
        <w:divId w:val="1639802199"/>
      </w:pPr>
      <w:r>
        <w:t xml:space="preserve">Обе стороны могут получить друг от друга методическую и практическую помощь в реализации своих образовательных программ. Например, можно апробировать новые формы, средства и методы обучения и воспитания. В детском саду также могут проходить практику </w:t>
      </w:r>
      <w:proofErr w:type="gramStart"/>
      <w:r>
        <w:t>обучающиеся</w:t>
      </w:r>
      <w:proofErr w:type="gramEnd"/>
      <w:r>
        <w:t xml:space="preserve"> колледжа. Педагогические работники обеих образовательных организаций могут делиться опытом, навыками и знаниями.</w:t>
      </w:r>
    </w:p>
    <w:p w:rsidR="000309C8" w:rsidRDefault="005B42DB">
      <w:pPr>
        <w:pStyle w:val="3"/>
        <w:divId w:val="291137183"/>
        <w:rPr>
          <w:rFonts w:eastAsia="Times New Roman"/>
        </w:rPr>
      </w:pPr>
      <w:r>
        <w:rPr>
          <w:rFonts w:eastAsia="Times New Roman"/>
        </w:rPr>
        <w:t>Ситуация</w:t>
      </w:r>
    </w:p>
    <w:p w:rsidR="000309C8" w:rsidRDefault="005B42DB">
      <w:pPr>
        <w:pStyle w:val="incut-v4title"/>
        <w:divId w:val="291137183"/>
      </w:pPr>
      <w:r>
        <w:t>Можно ли использовать инфраструктуру спортивной школы для проведения уроков физкультуры в рамках сетевого взаимодействия</w:t>
      </w:r>
    </w:p>
    <w:p w:rsidR="000309C8" w:rsidRDefault="005B42DB">
      <w:pPr>
        <w:pStyle w:val="a4"/>
        <w:divId w:val="109007731"/>
      </w:pPr>
      <w:r>
        <w:t>Да, можно.</w:t>
      </w:r>
    </w:p>
    <w:p w:rsidR="000309C8" w:rsidRDefault="005B42DB">
      <w:pPr>
        <w:pStyle w:val="a4"/>
        <w:divId w:val="109007731"/>
      </w:pPr>
      <w:r>
        <w:t xml:space="preserve">Главное, чтобы инфраструктура отвечала требованиям к устройству и содержанию мест занятий по физической культуре и спорту. Для этого заключите договор о сетевой форме реализации образовательной программы. Другой вариант оформления отношений – заключить договор аренды или безвозмездного пользования со спортивной школой </w:t>
      </w:r>
      <w:r>
        <w:lastRenderedPageBreak/>
        <w:t>(Методические рекомендации, направленные </w:t>
      </w:r>
      <w:hyperlink r:id="rId18" w:anchor="/document/99/420349641/" w:history="1">
        <w:r>
          <w:rPr>
            <w:rStyle w:val="a5"/>
          </w:rPr>
          <w:t xml:space="preserve">письмом </w:t>
        </w:r>
        <w:proofErr w:type="spellStart"/>
        <w:r>
          <w:rPr>
            <w:rStyle w:val="a5"/>
          </w:rPr>
          <w:t>Минобрнауки</w:t>
        </w:r>
        <w:proofErr w:type="spellEnd"/>
        <w:r>
          <w:rPr>
            <w:rStyle w:val="a5"/>
          </w:rPr>
          <w:t xml:space="preserve"> от 30.10.2015 № 09-3030</w:t>
        </w:r>
      </w:hyperlink>
      <w:r>
        <w:t>). Однако в этом случае адрес спортивной школы нужно внести в лицензию.</w:t>
      </w:r>
      <w:r>
        <w:rPr>
          <w:rStyle w:val="btn"/>
          <w:vanish/>
        </w:rPr>
        <w:t>1</w:t>
      </w:r>
    </w:p>
    <w:p w:rsidR="000309C8" w:rsidRDefault="005B42DB">
      <w:pPr>
        <w:pStyle w:val="3"/>
        <w:divId w:val="2032873837"/>
        <w:rPr>
          <w:rFonts w:eastAsia="Times New Roman"/>
        </w:rPr>
      </w:pPr>
      <w:r>
        <w:rPr>
          <w:rFonts w:eastAsia="Times New Roman"/>
        </w:rPr>
        <w:t>Ситуация</w:t>
      </w:r>
    </w:p>
    <w:p w:rsidR="000309C8" w:rsidRDefault="005B42DB">
      <w:pPr>
        <w:pStyle w:val="incut-v4title"/>
        <w:divId w:val="2032873837"/>
      </w:pPr>
      <w:r>
        <w:t>Может ли школа без лицензии на дошкольное образование проводить у себя занятия с воспитанниками детского сада по договору о сетевой форме реализации образовательной программы</w:t>
      </w:r>
    </w:p>
    <w:p w:rsidR="000309C8" w:rsidRDefault="005B42DB">
      <w:pPr>
        <w:pStyle w:val="a4"/>
        <w:divId w:val="390006591"/>
      </w:pPr>
      <w:r>
        <w:t>Нет, не может.</w:t>
      </w:r>
    </w:p>
    <w:p w:rsidR="000309C8" w:rsidRDefault="005B42DB">
      <w:pPr>
        <w:pStyle w:val="a4"/>
        <w:divId w:val="390006591"/>
      </w:pPr>
      <w:r>
        <w:t>Образовательная организация-участник вправе реализовывать свою часть сетевой программы только на основании лицензии по тому уровню образования, который соответствует этой части сетевой программы (</w:t>
      </w:r>
      <w:hyperlink r:id="rId19" w:anchor="/document/99/565696194/XA00LVS2MC/" w:history="1">
        <w:r>
          <w:rPr>
            <w:rStyle w:val="a5"/>
          </w:rPr>
          <w:t>п. 5</w:t>
        </w:r>
      </w:hyperlink>
      <w:r>
        <w:t xml:space="preserve"> Порядка, утв. </w:t>
      </w:r>
      <w:hyperlink r:id="rId20" w:anchor="/document/99/565696194/" w:history="1">
        <w:r>
          <w:rPr>
            <w:rStyle w:val="a5"/>
          </w:rPr>
          <w:t xml:space="preserve">приказом </w:t>
        </w:r>
        <w:proofErr w:type="spellStart"/>
        <w:r>
          <w:rPr>
            <w:rStyle w:val="a5"/>
          </w:rPr>
          <w:t>Минобрнауки</w:t>
        </w:r>
        <w:proofErr w:type="spellEnd"/>
        <w:r>
          <w:rPr>
            <w:rStyle w:val="a5"/>
          </w:rPr>
          <w:t xml:space="preserve">, </w:t>
        </w:r>
        <w:proofErr w:type="spellStart"/>
        <w:r>
          <w:rPr>
            <w:rStyle w:val="a5"/>
          </w:rPr>
          <w:t>Минпросвещения</w:t>
        </w:r>
        <w:proofErr w:type="spellEnd"/>
        <w:r>
          <w:rPr>
            <w:rStyle w:val="a5"/>
          </w:rPr>
          <w:t xml:space="preserve"> от 05.08.2020 № 882/391</w:t>
        </w:r>
      </w:hyperlink>
      <w:r>
        <w:t xml:space="preserve">). Если школа будет обучать без лицензии на реализацию программы дошкольного образования, то нарушит </w:t>
      </w:r>
      <w:hyperlink r:id="rId21" w:anchor="/document/99/902389617/XA00MCO2N4/" w:history="1">
        <w:r>
          <w:rPr>
            <w:rStyle w:val="a5"/>
          </w:rPr>
          <w:t>часть 1</w:t>
        </w:r>
      </w:hyperlink>
      <w:r>
        <w:t xml:space="preserve"> статьи 91 Федерального закона от 29.12.2012 № 273-ФЗ.</w:t>
      </w:r>
    </w:p>
    <w:p w:rsidR="000309C8" w:rsidRDefault="005B42DB">
      <w:pPr>
        <w:pStyle w:val="2"/>
        <w:divId w:val="1775664370"/>
        <w:rPr>
          <w:rFonts w:eastAsia="Times New Roman"/>
        </w:rPr>
      </w:pPr>
      <w:r>
        <w:rPr>
          <w:rFonts w:eastAsia="Times New Roman"/>
        </w:rPr>
        <w:t>Как разделить функции при сетевом взаимодействии</w:t>
      </w:r>
    </w:p>
    <w:p w:rsidR="000309C8" w:rsidRDefault="005B42DB">
      <w:pPr>
        <w:pStyle w:val="a4"/>
        <w:divId w:val="1775664370"/>
      </w:pPr>
      <w:r>
        <w:t>Порядок организации образовательной деятельности при сетевой форме реализации образовательных программ распределяет основные функции между партнерами: кто утверждает программу и принимает на обучение, проводит промежуточную и итоговую аттестацию, выдает документы.</w:t>
      </w:r>
    </w:p>
    <w:p w:rsidR="000309C8" w:rsidRDefault="005B42DB">
      <w:pPr>
        <w:pStyle w:val="3"/>
        <w:divId w:val="1775664370"/>
        <w:rPr>
          <w:rFonts w:eastAsia="Times New Roman"/>
        </w:rPr>
      </w:pPr>
      <w:r>
        <w:rPr>
          <w:rStyle w:val="a3"/>
          <w:rFonts w:eastAsia="Times New Roman"/>
          <w:b/>
          <w:bCs/>
        </w:rPr>
        <w:t>Кто утверждает сетевую программу</w:t>
      </w:r>
    </w:p>
    <w:p w:rsidR="000309C8" w:rsidRDefault="005B42DB">
      <w:pPr>
        <w:pStyle w:val="a4"/>
        <w:divId w:val="1775664370"/>
      </w:pPr>
      <w:r>
        <w:t>Обучение при сетевом взаимодействии проходит по сетевой образовательной программе. Ее утверждает базовая организация самостоятельно или вместе с организацией-участником, как они определят в договоре (</w:t>
      </w:r>
      <w:hyperlink r:id="rId22" w:anchor="/document/99/565696194/XA00M262MM/" w:history="1">
        <w:r>
          <w:rPr>
            <w:rStyle w:val="a5"/>
          </w:rPr>
          <w:t>п. 6</w:t>
        </w:r>
      </w:hyperlink>
      <w:r>
        <w:t xml:space="preserve"> Порядка, утв. </w:t>
      </w:r>
      <w:hyperlink r:id="rId23" w:anchor="/document/99/565696194/" w:history="1">
        <w:r>
          <w:rPr>
            <w:rStyle w:val="a5"/>
          </w:rPr>
          <w:t xml:space="preserve">приказом </w:t>
        </w:r>
        <w:proofErr w:type="spellStart"/>
        <w:r>
          <w:rPr>
            <w:rStyle w:val="a5"/>
          </w:rPr>
          <w:t>Минобрнауки</w:t>
        </w:r>
        <w:proofErr w:type="spellEnd"/>
        <w:r>
          <w:rPr>
            <w:rStyle w:val="a5"/>
          </w:rPr>
          <w:t xml:space="preserve">, </w:t>
        </w:r>
        <w:proofErr w:type="spellStart"/>
        <w:r>
          <w:rPr>
            <w:rStyle w:val="a5"/>
          </w:rPr>
          <w:t>Минпросвещения</w:t>
        </w:r>
        <w:proofErr w:type="spellEnd"/>
        <w:r>
          <w:rPr>
            <w:rStyle w:val="a5"/>
          </w:rPr>
          <w:t xml:space="preserve"> от 05.08.2020 № 882/391</w:t>
        </w:r>
      </w:hyperlink>
      <w:r>
        <w:t>).</w:t>
      </w:r>
    </w:p>
    <w:p w:rsidR="000309C8" w:rsidRDefault="005B42DB">
      <w:pPr>
        <w:pStyle w:val="a4"/>
        <w:divId w:val="1775664370"/>
      </w:pPr>
      <w:r>
        <w:t>Если базовая организация самостоятельно утверждает сетевую программу, то организация-участник должна разработать, утвердить и направить рабочие программы по тем частям, которые она будет реализовывать, оценочные и методические материалы к ним. Базовая организация принимает эти материалы и включает их в сетевую образовательную программу. Если рабочие программы реализует иностранная образовательная организация, то они должны быть на языке, на котором будет обучение.</w:t>
      </w:r>
    </w:p>
    <w:p w:rsidR="000309C8" w:rsidRDefault="005B42DB">
      <w:pPr>
        <w:pStyle w:val="3"/>
        <w:divId w:val="1775664370"/>
        <w:rPr>
          <w:rFonts w:eastAsia="Times New Roman"/>
        </w:rPr>
      </w:pPr>
      <w:r>
        <w:rPr>
          <w:rStyle w:val="a3"/>
          <w:rFonts w:eastAsia="Times New Roman"/>
          <w:b/>
          <w:bCs/>
        </w:rPr>
        <w:t xml:space="preserve">Кто принимает на </w:t>
      </w:r>
      <w:proofErr w:type="gramStart"/>
      <w:r>
        <w:rPr>
          <w:rStyle w:val="a3"/>
          <w:rFonts w:eastAsia="Times New Roman"/>
          <w:b/>
          <w:bCs/>
        </w:rPr>
        <w:t>обучение по</w:t>
      </w:r>
      <w:proofErr w:type="gramEnd"/>
      <w:r>
        <w:rPr>
          <w:rStyle w:val="a3"/>
          <w:rFonts w:eastAsia="Times New Roman"/>
          <w:b/>
          <w:bCs/>
        </w:rPr>
        <w:t xml:space="preserve"> сетевой программе</w:t>
      </w:r>
    </w:p>
    <w:p w:rsidR="000309C8" w:rsidRDefault="005B42DB">
      <w:pPr>
        <w:pStyle w:val="a4"/>
        <w:divId w:val="1775664370"/>
      </w:pPr>
      <w:r>
        <w:t>Базовая организация принимает детей, которые будут учиться по сетевой программе. При этом можно зачислить этих же учеников в образовательную организацию-участника путем перевода без отчисления их из базовой организации. Порядок перевода определяет базовая организация в локальном акте, например </w:t>
      </w:r>
      <w:hyperlink r:id="rId24" w:anchor="/document/118/80459/" w:history="1">
        <w:r>
          <w:rPr>
            <w:rStyle w:val="a5"/>
          </w:rPr>
          <w:t>положении о сетевом взаимодействии</w:t>
        </w:r>
      </w:hyperlink>
      <w:r>
        <w:t>. Предусмотрите, что проводите перевод только на период реализации части сетевой программы организацией-участником. Такая ситуация возможна, когда реализуете основные и дополнительные программы в сетевой форме (</w:t>
      </w:r>
      <w:hyperlink r:id="rId25" w:anchor="/document/99/565696194/XA00M2U2M0/" w:history="1">
        <w:r>
          <w:rPr>
            <w:rStyle w:val="a5"/>
          </w:rPr>
          <w:t>п. 9</w:t>
        </w:r>
      </w:hyperlink>
      <w:r>
        <w:t xml:space="preserve"> Порядка, утв. </w:t>
      </w:r>
      <w:hyperlink r:id="rId26" w:anchor="/document/99/565696194/" w:history="1">
        <w:r>
          <w:rPr>
            <w:rStyle w:val="a5"/>
          </w:rPr>
          <w:t xml:space="preserve">приказом </w:t>
        </w:r>
        <w:proofErr w:type="spellStart"/>
        <w:r>
          <w:rPr>
            <w:rStyle w:val="a5"/>
          </w:rPr>
          <w:t>Минобрнауки</w:t>
        </w:r>
        <w:proofErr w:type="spellEnd"/>
        <w:r>
          <w:rPr>
            <w:rStyle w:val="a5"/>
          </w:rPr>
          <w:t xml:space="preserve">, </w:t>
        </w:r>
        <w:proofErr w:type="spellStart"/>
        <w:r>
          <w:rPr>
            <w:rStyle w:val="a5"/>
          </w:rPr>
          <w:t>Минпросвещения</w:t>
        </w:r>
        <w:proofErr w:type="spellEnd"/>
        <w:r>
          <w:rPr>
            <w:rStyle w:val="a5"/>
          </w:rPr>
          <w:t xml:space="preserve"> от 05.08.2020 № 882/391</w:t>
        </w:r>
      </w:hyperlink>
      <w:r>
        <w:t>).</w:t>
      </w:r>
    </w:p>
    <w:p w:rsidR="000309C8" w:rsidRDefault="005B42DB">
      <w:pPr>
        <w:pStyle w:val="a4"/>
        <w:divId w:val="1775664370"/>
      </w:pPr>
      <w:r>
        <w:lastRenderedPageBreak/>
        <w:t>Внимание: не зачисляйте учеников в организацию-участника, если она не ведет образовательную деятельность, а только обладает ресурсами.</w:t>
      </w:r>
    </w:p>
    <w:p w:rsidR="000309C8" w:rsidRDefault="005B42DB">
      <w:pPr>
        <w:pStyle w:val="a4"/>
        <w:divId w:val="1775664370"/>
      </w:pPr>
      <w:r>
        <w:t>Учащиеся по сетевой образовательной программе являются обучающимися базовой организации, а в период реализации части сетевой программы – одновременно еще и обучающимися организации-участника (</w:t>
      </w:r>
      <w:hyperlink r:id="rId27" w:anchor="/document/99/565696194/XA00M3G2M3/" w:history="1">
        <w:r>
          <w:rPr>
            <w:rStyle w:val="a5"/>
          </w:rPr>
          <w:t>п. 10</w:t>
        </w:r>
      </w:hyperlink>
      <w:r>
        <w:t xml:space="preserve"> Порядка, утв. </w:t>
      </w:r>
      <w:hyperlink r:id="rId28" w:anchor="/document/99/565696194/" w:history="1">
        <w:r>
          <w:rPr>
            <w:rStyle w:val="a5"/>
          </w:rPr>
          <w:t xml:space="preserve">приказом </w:t>
        </w:r>
        <w:proofErr w:type="spellStart"/>
        <w:r>
          <w:rPr>
            <w:rStyle w:val="a5"/>
          </w:rPr>
          <w:t>Минобрнауки</w:t>
        </w:r>
        <w:proofErr w:type="spellEnd"/>
        <w:r>
          <w:rPr>
            <w:rStyle w:val="a5"/>
          </w:rPr>
          <w:t xml:space="preserve">, </w:t>
        </w:r>
        <w:proofErr w:type="spellStart"/>
        <w:r>
          <w:rPr>
            <w:rStyle w:val="a5"/>
          </w:rPr>
          <w:t>Минпросвещения</w:t>
        </w:r>
        <w:proofErr w:type="spellEnd"/>
        <w:r>
          <w:rPr>
            <w:rStyle w:val="a5"/>
          </w:rPr>
          <w:t xml:space="preserve"> от 05.08.2020 № 882/391</w:t>
        </w:r>
      </w:hyperlink>
      <w:r>
        <w:t>).</w:t>
      </w:r>
    </w:p>
    <w:p w:rsidR="000309C8" w:rsidRDefault="005B42DB">
      <w:pPr>
        <w:pStyle w:val="a4"/>
        <w:divId w:val="1775664370"/>
      </w:pPr>
      <w:r>
        <w:t>Когда организация-участник полностью закончит реализовывать свою часть сетевой программы, она должна отчислить детей в связи с завершением обучения (</w:t>
      </w:r>
      <w:hyperlink r:id="rId29" w:anchor="/document/99/565696194/XA00M6U2MJ/" w:history="1">
        <w:r>
          <w:rPr>
            <w:rStyle w:val="a5"/>
          </w:rPr>
          <w:t>п. 13</w:t>
        </w:r>
      </w:hyperlink>
      <w:r>
        <w:t xml:space="preserve"> Порядка, утв. </w:t>
      </w:r>
      <w:hyperlink r:id="rId30" w:anchor="/document/99/565696194/" w:history="1">
        <w:r>
          <w:rPr>
            <w:rStyle w:val="a5"/>
          </w:rPr>
          <w:t xml:space="preserve">приказом </w:t>
        </w:r>
        <w:proofErr w:type="spellStart"/>
        <w:r>
          <w:rPr>
            <w:rStyle w:val="a5"/>
          </w:rPr>
          <w:t>Минобрнауки</w:t>
        </w:r>
        <w:proofErr w:type="spellEnd"/>
        <w:r>
          <w:rPr>
            <w:rStyle w:val="a5"/>
          </w:rPr>
          <w:t xml:space="preserve">, </w:t>
        </w:r>
        <w:proofErr w:type="spellStart"/>
        <w:r>
          <w:rPr>
            <w:rStyle w:val="a5"/>
          </w:rPr>
          <w:t>Минпросвещения</w:t>
        </w:r>
        <w:proofErr w:type="spellEnd"/>
        <w:r>
          <w:rPr>
            <w:rStyle w:val="a5"/>
          </w:rPr>
          <w:t xml:space="preserve"> от 05.08.2020 № 882/391</w:t>
        </w:r>
      </w:hyperlink>
      <w:r>
        <w:t>).</w:t>
      </w:r>
    </w:p>
    <w:p w:rsidR="000309C8" w:rsidRDefault="005B42DB">
      <w:pPr>
        <w:pStyle w:val="3"/>
        <w:divId w:val="1775664370"/>
        <w:rPr>
          <w:rFonts w:eastAsia="Times New Roman"/>
        </w:rPr>
      </w:pPr>
      <w:r>
        <w:rPr>
          <w:rStyle w:val="a3"/>
          <w:rFonts w:eastAsia="Times New Roman"/>
          <w:b/>
          <w:bCs/>
        </w:rPr>
        <w:t>Кто проводит промежуточную и итоговую аттестацию по сетевой программе</w:t>
      </w:r>
    </w:p>
    <w:p w:rsidR="000309C8" w:rsidRDefault="005B42DB">
      <w:pPr>
        <w:pStyle w:val="a4"/>
        <w:divId w:val="1775664370"/>
      </w:pPr>
      <w:r>
        <w:t>Базовая организация проводит обучение, текущий контроль успеваемости и промежуточную аттестацию детей в общем порядке, как определили в сетевой программе и локальных актах базовой организации.</w:t>
      </w:r>
    </w:p>
    <w:p w:rsidR="000309C8" w:rsidRDefault="005B42DB">
      <w:pPr>
        <w:pStyle w:val="a4"/>
        <w:divId w:val="1775664370"/>
      </w:pPr>
      <w:r>
        <w:t>Когда организация-участник реализует свою часть программы, она самостоятельно проводит текущий контроль успеваемости и промежуточную аттестацию учащихся. Для этого использует формы из учебного плана сетевой программы и порядок, который установила сама (</w:t>
      </w:r>
      <w:hyperlink r:id="rId31" w:anchor="/document/99/565696194/XA00M6C2MG/" w:history="1">
        <w:r>
          <w:rPr>
            <w:rStyle w:val="a5"/>
          </w:rPr>
          <w:t>п. 12</w:t>
        </w:r>
      </w:hyperlink>
      <w:r>
        <w:t xml:space="preserve"> Порядка, утв. </w:t>
      </w:r>
      <w:hyperlink r:id="rId32" w:anchor="/document/99/565696194/" w:history="1">
        <w:r>
          <w:rPr>
            <w:rStyle w:val="a5"/>
          </w:rPr>
          <w:t xml:space="preserve">приказом </w:t>
        </w:r>
        <w:proofErr w:type="spellStart"/>
        <w:r>
          <w:rPr>
            <w:rStyle w:val="a5"/>
          </w:rPr>
          <w:t>Минобрнауки</w:t>
        </w:r>
        <w:proofErr w:type="spellEnd"/>
        <w:r>
          <w:rPr>
            <w:rStyle w:val="a5"/>
          </w:rPr>
          <w:t xml:space="preserve">, </w:t>
        </w:r>
        <w:proofErr w:type="spellStart"/>
        <w:r>
          <w:rPr>
            <w:rStyle w:val="a5"/>
          </w:rPr>
          <w:t>Минпросвещения</w:t>
        </w:r>
        <w:proofErr w:type="spellEnd"/>
        <w:r>
          <w:rPr>
            <w:rStyle w:val="a5"/>
          </w:rPr>
          <w:t xml:space="preserve"> от 05.08.2020 № 882/391</w:t>
        </w:r>
      </w:hyperlink>
      <w:r>
        <w:t>).</w:t>
      </w:r>
    </w:p>
    <w:p w:rsidR="000309C8" w:rsidRDefault="005B42DB">
      <w:pPr>
        <w:pStyle w:val="a4"/>
        <w:divId w:val="1775664370"/>
      </w:pPr>
      <w:r>
        <w:t>Результаты промежуточной аттестации, которую проводила организация-участник, – общие результаты по сетевой программе. Их не надо отдельно засчитывать в базовой организации.</w:t>
      </w:r>
    </w:p>
    <w:p w:rsidR="000309C8" w:rsidRDefault="005B42DB">
      <w:pPr>
        <w:pStyle w:val="a4"/>
        <w:divId w:val="1775664370"/>
      </w:pPr>
      <w:r>
        <w:t>Если сетевая программа предусматривает итоговую аттестацию, то ее проводит базовая организация самостоятельно или вместе с организацией-участником. В таком случае отчисляйте учащихся из организации-участника после итоговой аттестации (</w:t>
      </w:r>
      <w:hyperlink r:id="rId33" w:anchor="/document/99/565696194/XA00M6U2MJ/" w:history="1">
        <w:r>
          <w:rPr>
            <w:rStyle w:val="a5"/>
          </w:rPr>
          <w:t>п. 13</w:t>
        </w:r>
      </w:hyperlink>
      <w:r>
        <w:t xml:space="preserve"> Порядка, утв. </w:t>
      </w:r>
      <w:hyperlink r:id="rId34" w:anchor="/document/99/565696194/" w:history="1">
        <w:r>
          <w:rPr>
            <w:rStyle w:val="a5"/>
          </w:rPr>
          <w:t xml:space="preserve">приказом </w:t>
        </w:r>
        <w:proofErr w:type="spellStart"/>
        <w:r>
          <w:rPr>
            <w:rStyle w:val="a5"/>
          </w:rPr>
          <w:t>Минобрнауки</w:t>
        </w:r>
        <w:proofErr w:type="spellEnd"/>
        <w:r>
          <w:rPr>
            <w:rStyle w:val="a5"/>
          </w:rPr>
          <w:t xml:space="preserve">, </w:t>
        </w:r>
        <w:proofErr w:type="spellStart"/>
        <w:r>
          <w:rPr>
            <w:rStyle w:val="a5"/>
          </w:rPr>
          <w:t>Минпросвещения</w:t>
        </w:r>
        <w:proofErr w:type="spellEnd"/>
        <w:r>
          <w:rPr>
            <w:rStyle w:val="a5"/>
          </w:rPr>
          <w:t xml:space="preserve"> от 05.08.2020 № 882/391</w:t>
        </w:r>
      </w:hyperlink>
      <w:r>
        <w:t>).</w:t>
      </w:r>
    </w:p>
    <w:p w:rsidR="000309C8" w:rsidRDefault="005B42DB">
      <w:pPr>
        <w:pStyle w:val="3"/>
        <w:divId w:val="1775664370"/>
        <w:rPr>
          <w:rFonts w:eastAsia="Times New Roman"/>
        </w:rPr>
      </w:pPr>
      <w:r>
        <w:rPr>
          <w:rStyle w:val="a3"/>
          <w:rFonts w:eastAsia="Times New Roman"/>
          <w:b/>
          <w:bCs/>
        </w:rPr>
        <w:t xml:space="preserve">Кто выдает документы об образовании и </w:t>
      </w:r>
      <w:proofErr w:type="gramStart"/>
      <w:r>
        <w:rPr>
          <w:rStyle w:val="a3"/>
          <w:rFonts w:eastAsia="Times New Roman"/>
          <w:b/>
          <w:bCs/>
        </w:rPr>
        <w:t>обучении по</w:t>
      </w:r>
      <w:proofErr w:type="gramEnd"/>
      <w:r>
        <w:rPr>
          <w:rStyle w:val="a3"/>
          <w:rFonts w:eastAsia="Times New Roman"/>
          <w:b/>
          <w:bCs/>
        </w:rPr>
        <w:t xml:space="preserve"> сетевой программе</w:t>
      </w:r>
    </w:p>
    <w:p w:rsidR="000309C8" w:rsidRDefault="005B42DB">
      <w:pPr>
        <w:pStyle w:val="a4"/>
        <w:divId w:val="1775664370"/>
      </w:pPr>
      <w:r>
        <w:t>Если разрабатывали сетевую программу на уровень образования, выдайте документы об образовании учащимся, которые успешно прошли итоговую аттестацию. Это делает базовая организация. В договоре можно предусмотреть, чтобы организация-участник дополнительно выдавала свои документы об образовании (</w:t>
      </w:r>
      <w:hyperlink r:id="rId35" w:anchor="/document/99/565696194/XA00M7G2MM/" w:history="1">
        <w:r>
          <w:rPr>
            <w:rStyle w:val="a5"/>
          </w:rPr>
          <w:t>п. 14</w:t>
        </w:r>
      </w:hyperlink>
      <w:r>
        <w:t xml:space="preserve"> Порядка, утв. </w:t>
      </w:r>
      <w:hyperlink r:id="rId36" w:anchor="/document/99/565696194/" w:history="1">
        <w:r>
          <w:rPr>
            <w:rStyle w:val="a5"/>
          </w:rPr>
          <w:t xml:space="preserve">приказом </w:t>
        </w:r>
        <w:proofErr w:type="spellStart"/>
        <w:r>
          <w:rPr>
            <w:rStyle w:val="a5"/>
          </w:rPr>
          <w:t>Минобрнауки</w:t>
        </w:r>
        <w:proofErr w:type="spellEnd"/>
        <w:r>
          <w:rPr>
            <w:rStyle w:val="a5"/>
          </w:rPr>
          <w:t xml:space="preserve">, </w:t>
        </w:r>
        <w:proofErr w:type="spellStart"/>
        <w:r>
          <w:rPr>
            <w:rStyle w:val="a5"/>
          </w:rPr>
          <w:t>Минпросвещения</w:t>
        </w:r>
        <w:proofErr w:type="spellEnd"/>
        <w:r>
          <w:rPr>
            <w:rStyle w:val="a5"/>
          </w:rPr>
          <w:t xml:space="preserve"> от 05.08.2020 № 882/391</w:t>
        </w:r>
      </w:hyperlink>
      <w:r>
        <w:t>).</w:t>
      </w:r>
    </w:p>
    <w:p w:rsidR="000309C8" w:rsidRDefault="005B42DB">
      <w:pPr>
        <w:pStyle w:val="a4"/>
        <w:divId w:val="1775664370"/>
      </w:pPr>
      <w:r>
        <w:t>Если сетевая программа не предусматривает итоговой аттестации, выдавайте документы об обучении. Предусмотрите в договоре, кто, когда и в каком порядке будет их выдавать учащимся.</w:t>
      </w:r>
    </w:p>
    <w:p w:rsidR="000309C8" w:rsidRDefault="005B42DB">
      <w:pPr>
        <w:pStyle w:val="2"/>
        <w:divId w:val="1775664370"/>
        <w:rPr>
          <w:rFonts w:eastAsia="Times New Roman"/>
        </w:rPr>
      </w:pPr>
      <w:r>
        <w:rPr>
          <w:rFonts w:eastAsia="Times New Roman"/>
        </w:rPr>
        <w:t>Какие документы оформить для сетевого взаимодействия</w:t>
      </w:r>
    </w:p>
    <w:p w:rsidR="000309C8" w:rsidRDefault="005B42DB">
      <w:pPr>
        <w:pStyle w:val="a4"/>
        <w:divId w:val="1775664370"/>
      </w:pPr>
      <w:r>
        <w:lastRenderedPageBreak/>
        <w:t>Чтобы реализовывать образовательные программы в сетевой форме, примите положение о сетевом взаимодействии, заключите договор с партнером и разработайте сетевую образовательную программу.</w:t>
      </w:r>
      <w:r>
        <w:rPr>
          <w:rStyle w:val="btn"/>
          <w:vanish/>
        </w:rPr>
        <w:t>1</w:t>
      </w:r>
    </w:p>
    <w:p w:rsidR="000309C8" w:rsidRDefault="005B42DB">
      <w:pPr>
        <w:pStyle w:val="3"/>
        <w:divId w:val="1775664370"/>
        <w:rPr>
          <w:rFonts w:eastAsia="Times New Roman"/>
        </w:rPr>
      </w:pPr>
      <w:r>
        <w:rPr>
          <w:rStyle w:val="a3"/>
          <w:rFonts w:eastAsia="Times New Roman"/>
          <w:b/>
          <w:bCs/>
        </w:rPr>
        <w:t>Положение о сетевом взаимодействии</w:t>
      </w:r>
    </w:p>
    <w:p w:rsidR="000309C8" w:rsidRDefault="005B42DB">
      <w:pPr>
        <w:pStyle w:val="a4"/>
        <w:divId w:val="1775664370"/>
      </w:pPr>
      <w:r>
        <w:t xml:space="preserve">Основные вопросы сетевого взаимодействия устанавливает Порядок, утвержденный </w:t>
      </w:r>
      <w:hyperlink r:id="rId37" w:anchor="/document/99/565696194/" w:history="1">
        <w:r>
          <w:rPr>
            <w:rStyle w:val="a5"/>
          </w:rPr>
          <w:t xml:space="preserve">приказом </w:t>
        </w:r>
        <w:proofErr w:type="spellStart"/>
        <w:r>
          <w:rPr>
            <w:rStyle w:val="a5"/>
          </w:rPr>
          <w:t>Минобрнауки</w:t>
        </w:r>
        <w:proofErr w:type="spellEnd"/>
        <w:r>
          <w:rPr>
            <w:rStyle w:val="a5"/>
          </w:rPr>
          <w:t xml:space="preserve">, </w:t>
        </w:r>
        <w:proofErr w:type="spellStart"/>
        <w:r>
          <w:rPr>
            <w:rStyle w:val="a5"/>
          </w:rPr>
          <w:t>Минпросвещения</w:t>
        </w:r>
        <w:proofErr w:type="spellEnd"/>
        <w:r>
          <w:rPr>
            <w:rStyle w:val="a5"/>
          </w:rPr>
          <w:t xml:space="preserve"> от 05.08.2020 № 882/391</w:t>
        </w:r>
      </w:hyperlink>
      <w:r>
        <w:t xml:space="preserve">. Однако детали взаимодействия стороны должны определить самостоятельно. Это можно сделать сразу в договоре о сетевой форме реализации образовательной программы или локальном акте – </w:t>
      </w:r>
      <w:hyperlink r:id="rId38" w:anchor="/document/118/80459/" w:history="1">
        <w:r>
          <w:rPr>
            <w:rStyle w:val="a5"/>
          </w:rPr>
          <w:t>положении о сетевом взаимодействии</w:t>
        </w:r>
      </w:hyperlink>
      <w:r>
        <w:t xml:space="preserve">. Локальный акт позволит урегулировать внутренние аспекты деятельности организации при сетевой форме: определить </w:t>
      </w:r>
      <w:proofErr w:type="gramStart"/>
      <w:r>
        <w:t>ответственных</w:t>
      </w:r>
      <w:proofErr w:type="gramEnd"/>
      <w:r>
        <w:t>, подготовительные мероприятия, процедуру заключения договора.</w:t>
      </w:r>
    </w:p>
    <w:p w:rsidR="000309C8" w:rsidRDefault="005B42DB">
      <w:pPr>
        <w:pStyle w:val="a4"/>
        <w:divId w:val="1775664370"/>
      </w:pPr>
      <w:r>
        <w:t>Закрепите в положении о сетевом взаимодействии:</w:t>
      </w:r>
    </w:p>
    <w:p w:rsidR="000309C8" w:rsidRDefault="005B42DB">
      <w:pPr>
        <w:numPr>
          <w:ilvl w:val="0"/>
          <w:numId w:val="3"/>
        </w:numPr>
        <w:spacing w:after="103"/>
        <w:ind w:left="686"/>
        <w:divId w:val="1775664370"/>
        <w:rPr>
          <w:rFonts w:eastAsia="Times New Roman"/>
        </w:rPr>
      </w:pPr>
      <w:r>
        <w:rPr>
          <w:rFonts w:eastAsia="Times New Roman"/>
        </w:rPr>
        <w:t>порядок перевода учащихся в организацию-участника на время реализации ею своей части программы;</w:t>
      </w:r>
    </w:p>
    <w:p w:rsidR="000309C8" w:rsidRDefault="005B42DB">
      <w:pPr>
        <w:numPr>
          <w:ilvl w:val="0"/>
          <w:numId w:val="3"/>
        </w:numPr>
        <w:spacing w:after="103"/>
        <w:ind w:left="686"/>
        <w:divId w:val="1775664370"/>
        <w:rPr>
          <w:rFonts w:eastAsia="Times New Roman"/>
        </w:rPr>
      </w:pPr>
      <w:r>
        <w:rPr>
          <w:rFonts w:eastAsia="Times New Roman"/>
        </w:rPr>
        <w:t xml:space="preserve">меры социальной поддержки, если они отличаются от </w:t>
      </w:r>
      <w:proofErr w:type="gramStart"/>
      <w:r>
        <w:rPr>
          <w:rFonts w:eastAsia="Times New Roman"/>
        </w:rPr>
        <w:t>общих</w:t>
      </w:r>
      <w:proofErr w:type="gramEnd"/>
      <w:r>
        <w:rPr>
          <w:rFonts w:eastAsia="Times New Roman"/>
        </w:rPr>
        <w:t>, которые предоставляете всем своим ученикам;</w:t>
      </w:r>
    </w:p>
    <w:p w:rsidR="000309C8" w:rsidRDefault="005B42DB">
      <w:pPr>
        <w:numPr>
          <w:ilvl w:val="0"/>
          <w:numId w:val="3"/>
        </w:numPr>
        <w:spacing w:after="103"/>
        <w:ind w:left="686"/>
        <w:divId w:val="1775664370"/>
        <w:rPr>
          <w:rFonts w:eastAsia="Times New Roman"/>
        </w:rPr>
      </w:pPr>
      <w:r>
        <w:rPr>
          <w:rFonts w:eastAsia="Times New Roman"/>
        </w:rPr>
        <w:t>случаи и порядок реализации части сетевой программы, если организация-участник откажется ее реализовывать.</w:t>
      </w:r>
    </w:p>
    <w:p w:rsidR="000309C8" w:rsidRDefault="005B42DB">
      <w:pPr>
        <w:pStyle w:val="a4"/>
        <w:divId w:val="1775664370"/>
      </w:pPr>
      <w:r>
        <w:t xml:space="preserve">В положении также можно установить правила, которые отличаются от </w:t>
      </w:r>
      <w:proofErr w:type="gramStart"/>
      <w:r>
        <w:t>общих</w:t>
      </w:r>
      <w:proofErr w:type="gramEnd"/>
      <w:r>
        <w:t xml:space="preserve"> в вашей организации, например:</w:t>
      </w:r>
    </w:p>
    <w:p w:rsidR="000309C8" w:rsidRDefault="005B42DB">
      <w:pPr>
        <w:numPr>
          <w:ilvl w:val="0"/>
          <w:numId w:val="4"/>
        </w:numPr>
        <w:spacing w:after="103"/>
        <w:ind w:left="686"/>
        <w:divId w:val="1775664370"/>
        <w:rPr>
          <w:rFonts w:eastAsia="Times New Roman"/>
        </w:rPr>
      </w:pPr>
      <w:r>
        <w:rPr>
          <w:rFonts w:eastAsia="Times New Roman"/>
        </w:rPr>
        <w:t xml:space="preserve">порядок приема на </w:t>
      </w:r>
      <w:proofErr w:type="gramStart"/>
      <w:r>
        <w:rPr>
          <w:rFonts w:eastAsia="Times New Roman"/>
        </w:rPr>
        <w:t>обучение по</w:t>
      </w:r>
      <w:proofErr w:type="gramEnd"/>
      <w:r>
        <w:rPr>
          <w:rFonts w:eastAsia="Times New Roman"/>
        </w:rPr>
        <w:t xml:space="preserve"> сетевой программе и отчисления – может отличаться для дополнительного образования;</w:t>
      </w:r>
    </w:p>
    <w:p w:rsidR="000309C8" w:rsidRDefault="005B42DB">
      <w:pPr>
        <w:numPr>
          <w:ilvl w:val="0"/>
          <w:numId w:val="4"/>
        </w:numPr>
        <w:spacing w:after="103"/>
        <w:ind w:left="686"/>
        <w:divId w:val="1775664370"/>
        <w:rPr>
          <w:rFonts w:eastAsia="Times New Roman"/>
        </w:rPr>
      </w:pPr>
      <w:r>
        <w:rPr>
          <w:rFonts w:eastAsia="Times New Roman"/>
        </w:rPr>
        <w:t>режим занятий;</w:t>
      </w:r>
    </w:p>
    <w:p w:rsidR="000309C8" w:rsidRDefault="005B42DB">
      <w:pPr>
        <w:numPr>
          <w:ilvl w:val="0"/>
          <w:numId w:val="4"/>
        </w:numPr>
        <w:spacing w:after="103"/>
        <w:ind w:left="686"/>
        <w:divId w:val="1775664370"/>
        <w:rPr>
          <w:rFonts w:eastAsia="Times New Roman"/>
        </w:rPr>
      </w:pPr>
      <w:r>
        <w:rPr>
          <w:rFonts w:eastAsia="Times New Roman"/>
        </w:rPr>
        <w:t>формы, периодичность и порядок текущего контроля успеваемости и промежуточной аттестации;</w:t>
      </w:r>
    </w:p>
    <w:p w:rsidR="000309C8" w:rsidRDefault="005B42DB">
      <w:pPr>
        <w:numPr>
          <w:ilvl w:val="0"/>
          <w:numId w:val="4"/>
        </w:numPr>
        <w:spacing w:after="103"/>
        <w:ind w:left="686"/>
        <w:divId w:val="1775664370"/>
        <w:rPr>
          <w:rFonts w:eastAsia="Times New Roman"/>
        </w:rPr>
      </w:pPr>
      <w:r>
        <w:rPr>
          <w:rFonts w:eastAsia="Times New Roman"/>
        </w:rPr>
        <w:t>особенности внутреннего контроля реализации образовательной программы.</w:t>
      </w:r>
    </w:p>
    <w:p w:rsidR="000309C8" w:rsidRDefault="005B42DB">
      <w:pPr>
        <w:pStyle w:val="a4"/>
        <w:divId w:val="1775664370"/>
      </w:pPr>
      <w:r>
        <w:t>Утвердите положение приказом или специальным грифом. Воспользуйтесь готовыми образцами.</w:t>
      </w:r>
    </w:p>
    <w:p w:rsidR="000309C8" w:rsidRDefault="005B42DB">
      <w:pPr>
        <w:pStyle w:val="a4"/>
        <w:divId w:val="1775664370"/>
      </w:pPr>
      <w:r>
        <w:rPr>
          <w:rStyle w:val="a3"/>
        </w:rPr>
        <w:t>Образцы</w:t>
      </w:r>
    </w:p>
    <w:p w:rsidR="000309C8" w:rsidRDefault="000309C8">
      <w:pPr>
        <w:pStyle w:val="a4"/>
        <w:divId w:val="1775664370"/>
      </w:pPr>
      <w:hyperlink r:id="rId39" w:anchor="/document/118/80458/" w:history="1">
        <w:r w:rsidR="005B42DB">
          <w:rPr>
            <w:rStyle w:val="a3"/>
            <w:color w:val="0000FF"/>
            <w:u w:val="single"/>
          </w:rPr>
          <w:t>Приказ об утверждении положения о сетевом взаимодействии</w:t>
        </w:r>
      </w:hyperlink>
    </w:p>
    <w:p w:rsidR="000309C8" w:rsidRDefault="000309C8">
      <w:pPr>
        <w:pStyle w:val="a4"/>
        <w:divId w:val="1775664370"/>
      </w:pPr>
      <w:hyperlink r:id="rId40" w:anchor="/document/118/80459/" w:history="1">
        <w:r w:rsidR="005B42DB">
          <w:rPr>
            <w:rStyle w:val="a3"/>
            <w:color w:val="0000FF"/>
            <w:u w:val="single"/>
          </w:rPr>
          <w:t>Положение о сетевом взаимодействии</w:t>
        </w:r>
      </w:hyperlink>
    </w:p>
    <w:p w:rsidR="000309C8" w:rsidRDefault="005B42DB">
      <w:pPr>
        <w:pStyle w:val="3"/>
        <w:divId w:val="1775664370"/>
        <w:rPr>
          <w:rFonts w:eastAsia="Times New Roman"/>
        </w:rPr>
      </w:pPr>
      <w:r>
        <w:rPr>
          <w:rStyle w:val="a3"/>
          <w:rFonts w:eastAsia="Times New Roman"/>
          <w:b/>
          <w:bCs/>
        </w:rPr>
        <w:t>Договор о сетевой форме реализации образовательных программ</w:t>
      </w:r>
    </w:p>
    <w:p w:rsidR="000309C8" w:rsidRDefault="005B42DB">
      <w:pPr>
        <w:pStyle w:val="a4"/>
        <w:divId w:val="1775664370"/>
      </w:pPr>
      <w:r>
        <w:t xml:space="preserve">Заключайте с сетевыми партнерами </w:t>
      </w:r>
      <w:hyperlink r:id="rId41" w:anchor="/document/99/565696194/ZAP22CA3I8/" w:history="1">
        <w:r>
          <w:rPr>
            <w:rStyle w:val="a5"/>
          </w:rPr>
          <w:t>договор</w:t>
        </w:r>
      </w:hyperlink>
      <w:r>
        <w:t xml:space="preserve"> по образцу, который утвердили </w:t>
      </w:r>
      <w:proofErr w:type="spellStart"/>
      <w:r>
        <w:t>Минобрнауки</w:t>
      </w:r>
      <w:proofErr w:type="spellEnd"/>
      <w:r>
        <w:t xml:space="preserve"> и </w:t>
      </w:r>
      <w:proofErr w:type="spellStart"/>
      <w:r>
        <w:t>Минпросвещения</w:t>
      </w:r>
      <w:proofErr w:type="spellEnd"/>
      <w:r>
        <w:t xml:space="preserve"> </w:t>
      </w:r>
      <w:hyperlink r:id="rId42" w:anchor="/document/99/565696194/" w:history="1">
        <w:r>
          <w:rPr>
            <w:rStyle w:val="a5"/>
          </w:rPr>
          <w:t>приказом от 05.08.2020 № 882/391</w:t>
        </w:r>
      </w:hyperlink>
      <w:r>
        <w:t>.</w:t>
      </w:r>
    </w:p>
    <w:p w:rsidR="000309C8" w:rsidRDefault="005B42DB">
      <w:pPr>
        <w:pStyle w:val="a4"/>
        <w:divId w:val="1775664370"/>
      </w:pPr>
      <w:r>
        <w:t>Укажите в договоре:</w:t>
      </w:r>
    </w:p>
    <w:p w:rsidR="000309C8" w:rsidRDefault="005B42DB">
      <w:pPr>
        <w:numPr>
          <w:ilvl w:val="0"/>
          <w:numId w:val="5"/>
        </w:numPr>
        <w:spacing w:after="103"/>
        <w:ind w:left="686"/>
        <w:divId w:val="1775664370"/>
        <w:rPr>
          <w:rFonts w:eastAsia="Times New Roman"/>
        </w:rPr>
      </w:pPr>
      <w:r>
        <w:rPr>
          <w:rFonts w:eastAsia="Times New Roman"/>
        </w:rPr>
        <w:t>кто утверждает сетевую образовательную программу;</w:t>
      </w:r>
    </w:p>
    <w:p w:rsidR="000309C8" w:rsidRDefault="005B42DB">
      <w:pPr>
        <w:numPr>
          <w:ilvl w:val="0"/>
          <w:numId w:val="5"/>
        </w:numPr>
        <w:spacing w:after="103"/>
        <w:ind w:left="686"/>
        <w:divId w:val="1775664370"/>
        <w:rPr>
          <w:rFonts w:eastAsia="Times New Roman"/>
        </w:rPr>
      </w:pPr>
      <w:r>
        <w:rPr>
          <w:rFonts w:eastAsia="Times New Roman"/>
        </w:rPr>
        <w:lastRenderedPageBreak/>
        <w:t>на какой срок разрабатываете программу;</w:t>
      </w:r>
    </w:p>
    <w:p w:rsidR="000309C8" w:rsidRDefault="005B42DB">
      <w:pPr>
        <w:numPr>
          <w:ilvl w:val="0"/>
          <w:numId w:val="5"/>
        </w:numPr>
        <w:spacing w:after="103"/>
        <w:ind w:left="686"/>
        <w:divId w:val="1775664370"/>
        <w:rPr>
          <w:rFonts w:eastAsia="Times New Roman"/>
        </w:rPr>
      </w:pPr>
      <w:r>
        <w:rPr>
          <w:rFonts w:eastAsia="Times New Roman"/>
        </w:rPr>
        <w:t>какую часть будет реализовывать образовательная организация-участник;</w:t>
      </w:r>
    </w:p>
    <w:p w:rsidR="000309C8" w:rsidRDefault="005B42DB">
      <w:pPr>
        <w:numPr>
          <w:ilvl w:val="0"/>
          <w:numId w:val="5"/>
        </w:numPr>
        <w:spacing w:after="103"/>
        <w:ind w:left="686"/>
        <w:divId w:val="1775664370"/>
        <w:rPr>
          <w:rFonts w:eastAsia="Times New Roman"/>
        </w:rPr>
      </w:pPr>
      <w:r>
        <w:rPr>
          <w:rFonts w:eastAsia="Times New Roman"/>
        </w:rPr>
        <w:t>какие ресурсы должна предоставить организация-участник, которая не ведет образовательной деятельности;</w:t>
      </w:r>
    </w:p>
    <w:p w:rsidR="000309C8" w:rsidRDefault="005B42DB">
      <w:pPr>
        <w:numPr>
          <w:ilvl w:val="0"/>
          <w:numId w:val="5"/>
        </w:numPr>
        <w:spacing w:after="103"/>
        <w:ind w:left="686"/>
        <w:divId w:val="1775664370"/>
        <w:rPr>
          <w:rFonts w:eastAsia="Times New Roman"/>
        </w:rPr>
      </w:pPr>
      <w:r>
        <w:rPr>
          <w:rFonts w:eastAsia="Times New Roman"/>
        </w:rPr>
        <w:t>какое количество детей планируете обучать по сетевой программе;</w:t>
      </w:r>
    </w:p>
    <w:p w:rsidR="000309C8" w:rsidRDefault="005B42DB">
      <w:pPr>
        <w:numPr>
          <w:ilvl w:val="0"/>
          <w:numId w:val="5"/>
        </w:numPr>
        <w:spacing w:after="103"/>
        <w:ind w:left="686"/>
        <w:divId w:val="1775664370"/>
        <w:rPr>
          <w:rFonts w:eastAsia="Times New Roman"/>
        </w:rPr>
      </w:pPr>
      <w:r>
        <w:rPr>
          <w:rFonts w:eastAsia="Times New Roman"/>
        </w:rPr>
        <w:t>как организуете финансирование сетевой программы.</w:t>
      </w:r>
    </w:p>
    <w:p w:rsidR="000309C8" w:rsidRDefault="005B42DB">
      <w:pPr>
        <w:pStyle w:val="a4"/>
        <w:divId w:val="1775664370"/>
      </w:pPr>
      <w:r>
        <w:t>Опишите вид, уровень или направленность сетевой программы. Если реализуете в сетевой форме только часть программы, то укажите ее характеристики: учебные предметы, курсы, дисциплины или модули, практику, другие компоненты.</w:t>
      </w:r>
    </w:p>
    <w:p w:rsidR="000309C8" w:rsidRDefault="005B42DB">
      <w:pPr>
        <w:pStyle w:val="a4"/>
        <w:divId w:val="1775664370"/>
      </w:pPr>
      <w:r>
        <w:t>Урегулируйте в договоре, кто будет выдавать документы об обучении, при каких условиях. Опишите процедуру. Можно не детализировать, а указать, что выдаете документы в порядке, который предусмотрен вашим локальным актом.</w:t>
      </w:r>
    </w:p>
    <w:p w:rsidR="000309C8" w:rsidRDefault="005B42DB">
      <w:pPr>
        <w:pStyle w:val="a4"/>
        <w:divId w:val="1775664370"/>
      </w:pPr>
      <w:r>
        <w:t>Воспользуйтесь готовым образцом.</w:t>
      </w:r>
    </w:p>
    <w:p w:rsidR="000309C8" w:rsidRDefault="005B42DB">
      <w:pPr>
        <w:pStyle w:val="a4"/>
        <w:divId w:val="1775664370"/>
      </w:pPr>
      <w:r>
        <w:rPr>
          <w:rStyle w:val="a3"/>
        </w:rPr>
        <w:t>Образец</w:t>
      </w:r>
    </w:p>
    <w:p w:rsidR="000309C8" w:rsidRDefault="000309C8">
      <w:pPr>
        <w:pStyle w:val="a4"/>
        <w:divId w:val="1775664370"/>
      </w:pPr>
      <w:hyperlink r:id="rId43" w:anchor="/document/118/80470/" w:history="1">
        <w:r w:rsidR="005B42DB">
          <w:rPr>
            <w:rStyle w:val="a3"/>
            <w:color w:val="0000FF"/>
            <w:u w:val="single"/>
          </w:rPr>
          <w:t>Договор о сетевой форме реализации образовательных программ</w:t>
        </w:r>
      </w:hyperlink>
    </w:p>
    <w:p w:rsidR="000309C8" w:rsidRDefault="005B42DB">
      <w:pPr>
        <w:pStyle w:val="3"/>
        <w:divId w:val="1775664370"/>
        <w:rPr>
          <w:rFonts w:eastAsia="Times New Roman"/>
        </w:rPr>
      </w:pPr>
      <w:r>
        <w:rPr>
          <w:rStyle w:val="a3"/>
          <w:rFonts w:eastAsia="Times New Roman"/>
          <w:b/>
          <w:bCs/>
        </w:rPr>
        <w:t>Сетевая образовательная программа</w:t>
      </w:r>
    </w:p>
    <w:p w:rsidR="000309C8" w:rsidRDefault="005B42DB">
      <w:pPr>
        <w:pStyle w:val="a4"/>
        <w:divId w:val="1775664370"/>
      </w:pPr>
      <w:r>
        <w:t>Разрабатывайте сетевую программу сразу на уровень или курс, как основную или дополнительную программу. В сетевой форме также можно реализовывать разные части программ любого вида, уровня или направленности (</w:t>
      </w:r>
      <w:hyperlink r:id="rId44" w:anchor="/document/99/565696194/XA00LUO2M6/" w:history="1">
        <w:r>
          <w:rPr>
            <w:rStyle w:val="a5"/>
          </w:rPr>
          <w:t>п. 3</w:t>
        </w:r>
      </w:hyperlink>
      <w:r>
        <w:t xml:space="preserve"> Порядка, утв. </w:t>
      </w:r>
      <w:hyperlink r:id="rId45" w:anchor="/document/99/565696194/" w:history="1">
        <w:r>
          <w:rPr>
            <w:rStyle w:val="a5"/>
          </w:rPr>
          <w:t xml:space="preserve">приказом </w:t>
        </w:r>
        <w:proofErr w:type="spellStart"/>
        <w:r>
          <w:rPr>
            <w:rStyle w:val="a5"/>
          </w:rPr>
          <w:t>Минобрнауки</w:t>
        </w:r>
        <w:proofErr w:type="spellEnd"/>
        <w:r>
          <w:rPr>
            <w:rStyle w:val="a5"/>
          </w:rPr>
          <w:t xml:space="preserve">, </w:t>
        </w:r>
        <w:proofErr w:type="spellStart"/>
        <w:r>
          <w:rPr>
            <w:rStyle w:val="a5"/>
          </w:rPr>
          <w:t>Минпросвещения</w:t>
        </w:r>
        <w:proofErr w:type="spellEnd"/>
        <w:r>
          <w:rPr>
            <w:rStyle w:val="a5"/>
          </w:rPr>
          <w:t xml:space="preserve"> от 05.08.2020 № 882/391</w:t>
        </w:r>
      </w:hyperlink>
      <w:r>
        <w:t>).</w:t>
      </w:r>
    </w:p>
    <w:p w:rsidR="000309C8" w:rsidRDefault="005B42DB">
      <w:pPr>
        <w:pStyle w:val="a4"/>
        <w:divId w:val="1775664370"/>
      </w:pPr>
      <w:proofErr w:type="spellStart"/>
      <w:r>
        <w:t>Минпросвещения</w:t>
      </w:r>
      <w:proofErr w:type="spellEnd"/>
      <w:r>
        <w:t xml:space="preserve"> рекомендует в сетевых программах использовать новые и наиболее эффективные формы и методы обучения (</w:t>
      </w:r>
      <w:hyperlink r:id="rId46" w:anchor="/document/99/563687751/" w:history="1">
        <w:r>
          <w:rPr>
            <w:rStyle w:val="a5"/>
          </w:rPr>
          <w:t xml:space="preserve">письмо </w:t>
        </w:r>
        <w:proofErr w:type="spellStart"/>
        <w:r>
          <w:rPr>
            <w:rStyle w:val="a5"/>
          </w:rPr>
          <w:t>Минпросвещения</w:t>
        </w:r>
        <w:proofErr w:type="spellEnd"/>
        <w:r>
          <w:rPr>
            <w:rStyle w:val="a5"/>
          </w:rPr>
          <w:t xml:space="preserve"> от 28.06.2019 № МР-81/02вн</w:t>
        </w:r>
      </w:hyperlink>
      <w:r>
        <w:t>). В качестве примера ведомство предлагает:</w:t>
      </w:r>
    </w:p>
    <w:p w:rsidR="000309C8" w:rsidRDefault="005B42DB">
      <w:pPr>
        <w:numPr>
          <w:ilvl w:val="0"/>
          <w:numId w:val="6"/>
        </w:numPr>
        <w:spacing w:after="103"/>
        <w:ind w:left="686"/>
        <w:divId w:val="1775664370"/>
        <w:rPr>
          <w:rFonts w:eastAsia="Times New Roman"/>
        </w:rPr>
      </w:pPr>
      <w:r>
        <w:rPr>
          <w:rFonts w:eastAsia="Times New Roman"/>
        </w:rPr>
        <w:t xml:space="preserve">развивать гибкие компетенции – командную работу, </w:t>
      </w:r>
      <w:proofErr w:type="spellStart"/>
      <w:r>
        <w:rPr>
          <w:rFonts w:eastAsia="Times New Roman"/>
        </w:rPr>
        <w:t>креативное</w:t>
      </w:r>
      <w:proofErr w:type="spellEnd"/>
      <w:r>
        <w:rPr>
          <w:rFonts w:eastAsia="Times New Roman"/>
        </w:rPr>
        <w:t xml:space="preserve"> и критическое мышление, вырабатывать коммуникативные навыки, навыки проектной деятельности;</w:t>
      </w:r>
    </w:p>
    <w:p w:rsidR="000309C8" w:rsidRDefault="005B42DB">
      <w:pPr>
        <w:numPr>
          <w:ilvl w:val="0"/>
          <w:numId w:val="6"/>
        </w:numPr>
        <w:spacing w:after="103"/>
        <w:ind w:left="686"/>
        <w:divId w:val="1775664370"/>
        <w:rPr>
          <w:rFonts w:eastAsia="Times New Roman"/>
        </w:rPr>
      </w:pPr>
      <w:r>
        <w:rPr>
          <w:rFonts w:eastAsia="Times New Roman"/>
        </w:rPr>
        <w:t>включать интенсивные курсы занятий с глубоким погружением в проектную командную деятельность – на базе детских технопарков «</w:t>
      </w:r>
      <w:proofErr w:type="spellStart"/>
      <w:r>
        <w:rPr>
          <w:rFonts w:eastAsia="Times New Roman"/>
        </w:rPr>
        <w:t>Кванториум</w:t>
      </w:r>
      <w:proofErr w:type="spellEnd"/>
      <w:r>
        <w:rPr>
          <w:rFonts w:eastAsia="Times New Roman"/>
        </w:rPr>
        <w:t xml:space="preserve">» или других </w:t>
      </w:r>
      <w:proofErr w:type="spellStart"/>
      <w:r>
        <w:rPr>
          <w:rFonts w:eastAsia="Times New Roman"/>
        </w:rPr>
        <w:t>высокооснащенных</w:t>
      </w:r>
      <w:proofErr w:type="spellEnd"/>
      <w:r>
        <w:rPr>
          <w:rFonts w:eastAsia="Times New Roman"/>
        </w:rPr>
        <w:t xml:space="preserve"> площадках;</w:t>
      </w:r>
    </w:p>
    <w:p w:rsidR="000309C8" w:rsidRDefault="005B42DB">
      <w:pPr>
        <w:numPr>
          <w:ilvl w:val="0"/>
          <w:numId w:val="6"/>
        </w:numPr>
        <w:spacing w:after="103"/>
        <w:ind w:left="686"/>
        <w:divId w:val="1775664370"/>
        <w:rPr>
          <w:rFonts w:eastAsia="Times New Roman"/>
        </w:rPr>
      </w:pPr>
      <w:r>
        <w:rPr>
          <w:rFonts w:eastAsia="Times New Roman"/>
        </w:rPr>
        <w:t xml:space="preserve">организовывать целевые группы из учеников 5–9-х классов, так как они обладают аналитико-рефлексивными навыками, высоким уровнем поисковой активности, командного взаимодействия и готовы для </w:t>
      </w:r>
      <w:proofErr w:type="spellStart"/>
      <w:r>
        <w:rPr>
          <w:rFonts w:eastAsia="Times New Roman"/>
        </w:rPr>
        <w:t>профпроб</w:t>
      </w:r>
      <w:proofErr w:type="spellEnd"/>
      <w:r>
        <w:rPr>
          <w:rFonts w:eastAsia="Times New Roman"/>
        </w:rPr>
        <w:t>;</w:t>
      </w:r>
    </w:p>
    <w:p w:rsidR="000309C8" w:rsidRDefault="005B42DB">
      <w:pPr>
        <w:numPr>
          <w:ilvl w:val="0"/>
          <w:numId w:val="6"/>
        </w:numPr>
        <w:spacing w:after="103"/>
        <w:ind w:left="686"/>
        <w:divId w:val="1775664370"/>
        <w:rPr>
          <w:rFonts w:eastAsia="Times New Roman"/>
        </w:rPr>
      </w:pPr>
      <w:r>
        <w:rPr>
          <w:rFonts w:eastAsia="Times New Roman"/>
        </w:rPr>
        <w:t>формировать проектные команды по три–семь учеников, можно делать их разновозрастными;</w:t>
      </w:r>
    </w:p>
    <w:p w:rsidR="000309C8" w:rsidRDefault="005B42DB">
      <w:pPr>
        <w:numPr>
          <w:ilvl w:val="0"/>
          <w:numId w:val="6"/>
        </w:numPr>
        <w:spacing w:after="103"/>
        <w:ind w:left="686"/>
        <w:divId w:val="1775664370"/>
        <w:rPr>
          <w:rFonts w:eastAsia="Times New Roman"/>
        </w:rPr>
      </w:pPr>
      <w:r>
        <w:rPr>
          <w:rFonts w:eastAsia="Times New Roman"/>
        </w:rPr>
        <w:t>оценивать результаты освоения программы путем защиты проектов в групповом формате.</w:t>
      </w:r>
    </w:p>
    <w:p w:rsidR="000309C8" w:rsidRDefault="005B42DB">
      <w:pPr>
        <w:pStyle w:val="a4"/>
        <w:divId w:val="1775664370"/>
      </w:pPr>
      <w:r>
        <w:t>Структура и содержание сетевой программы должны соответствовать законодательству, в том числе ФГОС того уровня общего образования, которому соответствует программа.</w:t>
      </w:r>
    </w:p>
    <w:p w:rsidR="000309C8" w:rsidRDefault="005B42DB">
      <w:pPr>
        <w:pStyle w:val="a4"/>
        <w:divId w:val="1775664370"/>
      </w:pPr>
      <w:r>
        <w:lastRenderedPageBreak/>
        <w:t>Если организация-участник заявит, что не может реализовать свою часть программы, базовая организация должна реализовать ее сама. Для этого внесите изменения в сетевую программу, чтобы ее можно было использовать без сетевой формы (</w:t>
      </w:r>
      <w:hyperlink r:id="rId47" w:anchor="/document/99/565696194/XA00M922N3/" w:history="1">
        <w:r>
          <w:rPr>
            <w:rStyle w:val="a5"/>
          </w:rPr>
          <w:t>п. 16</w:t>
        </w:r>
      </w:hyperlink>
      <w:r>
        <w:t xml:space="preserve"> Порядка, утв. </w:t>
      </w:r>
      <w:hyperlink r:id="rId48" w:anchor="/document/99/565696194/" w:history="1">
        <w:r>
          <w:rPr>
            <w:rStyle w:val="a5"/>
          </w:rPr>
          <w:t xml:space="preserve">приказом </w:t>
        </w:r>
        <w:proofErr w:type="spellStart"/>
        <w:r>
          <w:rPr>
            <w:rStyle w:val="a5"/>
          </w:rPr>
          <w:t>Минобрнауки</w:t>
        </w:r>
        <w:proofErr w:type="spellEnd"/>
        <w:r>
          <w:rPr>
            <w:rStyle w:val="a5"/>
          </w:rPr>
          <w:t xml:space="preserve">, </w:t>
        </w:r>
        <w:proofErr w:type="spellStart"/>
        <w:r>
          <w:rPr>
            <w:rStyle w:val="a5"/>
          </w:rPr>
          <w:t>Минпросвещения</w:t>
        </w:r>
        <w:proofErr w:type="spellEnd"/>
        <w:r>
          <w:rPr>
            <w:rStyle w:val="a5"/>
          </w:rPr>
          <w:t xml:space="preserve"> от 05.08.2020 № 882/391</w:t>
        </w:r>
      </w:hyperlink>
      <w:r>
        <w:t>).</w:t>
      </w:r>
    </w:p>
    <w:p w:rsidR="000309C8" w:rsidRDefault="005B42DB">
      <w:pPr>
        <w:pStyle w:val="3"/>
        <w:divId w:val="2011760329"/>
        <w:rPr>
          <w:rFonts w:eastAsia="Times New Roman"/>
        </w:rPr>
      </w:pPr>
      <w:r>
        <w:rPr>
          <w:rFonts w:eastAsia="Times New Roman"/>
        </w:rPr>
        <w:t>Ситуация</w:t>
      </w:r>
    </w:p>
    <w:p w:rsidR="000309C8" w:rsidRDefault="005B42DB">
      <w:pPr>
        <w:pStyle w:val="incut-v4title"/>
        <w:divId w:val="2011760329"/>
      </w:pPr>
      <w:r>
        <w:t>Что делать, если ученик не смог освоить сетевую программу, а срок действия договора о сетевой форме заканчивается</w:t>
      </w:r>
    </w:p>
    <w:p w:rsidR="000309C8" w:rsidRDefault="005B42DB">
      <w:pPr>
        <w:pStyle w:val="a4"/>
        <w:divId w:val="1906450320"/>
      </w:pPr>
      <w:r>
        <w:t>Выберите один из трех вариантов: продлите срок договора, обучайте ребенка самостоятельно без сетевой формы или переведите его на другую сетевую программу.</w:t>
      </w:r>
    </w:p>
    <w:p w:rsidR="000309C8" w:rsidRDefault="005B42DB">
      <w:pPr>
        <w:pStyle w:val="a4"/>
        <w:divId w:val="1906450320"/>
      </w:pPr>
      <w:r>
        <w:t>Чтобы продлить срок договора, заключите дополнительное соглашение. Если организация-участник отказывается продлевать договор, организуйте обучение ребенка самостоятельно. Для этого внесите изменения в образовательную программу.</w:t>
      </w:r>
    </w:p>
    <w:p w:rsidR="000309C8" w:rsidRDefault="005B42DB">
      <w:pPr>
        <w:pStyle w:val="a4"/>
        <w:divId w:val="1906450320"/>
      </w:pPr>
      <w:r>
        <w:t>Можно перевести ученика на другую сетевую программу, которую реализуете по другому договору. Для этого получите согласие родителей ребенка или самого ученика, если он уже получил основное общее образование (</w:t>
      </w:r>
      <w:hyperlink r:id="rId49" w:anchor="/document/99/565696194/XA00M9K2N6/" w:history="1">
        <w:r>
          <w:rPr>
            <w:rStyle w:val="a5"/>
          </w:rPr>
          <w:t>п. 17</w:t>
        </w:r>
      </w:hyperlink>
      <w:r>
        <w:t xml:space="preserve"> Порядка, утв. </w:t>
      </w:r>
      <w:hyperlink r:id="rId50" w:anchor="/document/99/565696194/" w:history="1">
        <w:r>
          <w:rPr>
            <w:rStyle w:val="a5"/>
          </w:rPr>
          <w:t xml:space="preserve">приказом </w:t>
        </w:r>
        <w:proofErr w:type="spellStart"/>
        <w:r>
          <w:rPr>
            <w:rStyle w:val="a5"/>
          </w:rPr>
          <w:t>Минобрнауки</w:t>
        </w:r>
        <w:proofErr w:type="spellEnd"/>
        <w:r>
          <w:rPr>
            <w:rStyle w:val="a5"/>
          </w:rPr>
          <w:t xml:space="preserve">, </w:t>
        </w:r>
        <w:proofErr w:type="spellStart"/>
        <w:r>
          <w:rPr>
            <w:rStyle w:val="a5"/>
          </w:rPr>
          <w:t>Минпросвещения</w:t>
        </w:r>
        <w:proofErr w:type="spellEnd"/>
        <w:r>
          <w:rPr>
            <w:rStyle w:val="a5"/>
          </w:rPr>
          <w:t xml:space="preserve"> от 05.08.2020 № 882/391</w:t>
        </w:r>
      </w:hyperlink>
      <w:r>
        <w:t>).</w:t>
      </w:r>
    </w:p>
    <w:p w:rsidR="000309C8" w:rsidRDefault="005B42DB">
      <w:pPr>
        <w:pStyle w:val="a4"/>
        <w:divId w:val="1775664370"/>
      </w:pPr>
      <w:r>
        <w:t> </w:t>
      </w:r>
    </w:p>
    <w:p w:rsidR="000309C8" w:rsidRDefault="005B42DB">
      <w:pPr>
        <w:divId w:val="206749054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«Образование»</w:t>
      </w:r>
      <w:r>
        <w:rPr>
          <w:rFonts w:ascii="Arial" w:eastAsia="Times New Roman" w:hAnsi="Arial" w:cs="Arial"/>
          <w:sz w:val="20"/>
          <w:szCs w:val="20"/>
        </w:rPr>
        <w:br/>
        <w:t>https://mini.1obraz.ru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07.02.2021</w:t>
      </w:r>
    </w:p>
    <w:sectPr w:rsidR="000309C8" w:rsidSect="00030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31B7"/>
    <w:multiLevelType w:val="multilevel"/>
    <w:tmpl w:val="CE6C9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31349F"/>
    <w:multiLevelType w:val="multilevel"/>
    <w:tmpl w:val="02EA0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CC11DD"/>
    <w:multiLevelType w:val="multilevel"/>
    <w:tmpl w:val="F6B40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746CF0"/>
    <w:multiLevelType w:val="multilevel"/>
    <w:tmpl w:val="F91A0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B05594"/>
    <w:multiLevelType w:val="multilevel"/>
    <w:tmpl w:val="8EBC5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3A429B"/>
    <w:multiLevelType w:val="multilevel"/>
    <w:tmpl w:val="30FA6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noPunctuationKerning/>
  <w:characterSpacingControl w:val="doNotCompress"/>
  <w:compat/>
  <w:rsids>
    <w:rsidRoot w:val="00DC2323"/>
    <w:rsid w:val="000309C8"/>
    <w:rsid w:val="005B42DB"/>
    <w:rsid w:val="00DC2323"/>
    <w:rsid w:val="00DF6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9C8"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rsid w:val="000309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309C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309C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09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0309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309C8"/>
    <w:rPr>
      <w:rFonts w:ascii="Consolas" w:eastAsiaTheme="minorEastAsia" w:hAnsi="Consolas"/>
    </w:rPr>
  </w:style>
  <w:style w:type="paragraph" w:customStyle="1" w:styleId="contentblock">
    <w:name w:val="content_block"/>
    <w:basedOn w:val="a"/>
    <w:rsid w:val="000309C8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rsid w:val="000309C8"/>
    <w:pPr>
      <w:spacing w:before="100" w:beforeAutospacing="1" w:after="100" w:afterAutospacing="1"/>
    </w:pPr>
    <w:rPr>
      <w:vanish/>
    </w:rPr>
  </w:style>
  <w:style w:type="paragraph" w:customStyle="1" w:styleId="11">
    <w:name w:val="Нижний колонтитул1"/>
    <w:basedOn w:val="a"/>
    <w:rsid w:val="000309C8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rsid w:val="000309C8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sid w:val="000309C8"/>
    <w:rPr>
      <w:vanish/>
      <w:webHidden w:val="0"/>
      <w:specVanish w:val="0"/>
    </w:rPr>
  </w:style>
  <w:style w:type="paragraph" w:customStyle="1" w:styleId="content1">
    <w:name w:val="content1"/>
    <w:basedOn w:val="a"/>
    <w:rsid w:val="000309C8"/>
    <w:pPr>
      <w:spacing w:before="100" w:beforeAutospacing="1" w:after="100" w:afterAutospacing="1"/>
    </w:pPr>
    <w:rPr>
      <w:sz w:val="21"/>
      <w:szCs w:val="21"/>
    </w:rPr>
  </w:style>
  <w:style w:type="paragraph" w:customStyle="1" w:styleId="doc-tooltip">
    <w:name w:val="doc-tooltip"/>
    <w:basedOn w:val="a"/>
    <w:rsid w:val="000309C8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rsid w:val="000309C8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rsid w:val="000309C8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rsid w:val="000309C8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rsid w:val="000309C8"/>
    <w:pPr>
      <w:spacing w:before="60" w:after="180"/>
    </w:pPr>
  </w:style>
  <w:style w:type="character" w:customStyle="1" w:styleId="storno">
    <w:name w:val="storno"/>
    <w:basedOn w:val="a0"/>
    <w:rsid w:val="000309C8"/>
    <w:rPr>
      <w:bdr w:val="single" w:sz="6" w:space="0" w:color="000000" w:frame="1"/>
    </w:rPr>
  </w:style>
  <w:style w:type="character" w:customStyle="1" w:styleId="incut-head-control">
    <w:name w:val="incut-head-control"/>
    <w:basedOn w:val="a0"/>
    <w:rsid w:val="000309C8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rsid w:val="000309C8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rsid w:val="000309C8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0309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uthorabout">
    <w:name w:val="author__about"/>
    <w:basedOn w:val="a"/>
    <w:rsid w:val="000309C8"/>
    <w:pPr>
      <w:spacing w:before="100" w:beforeAutospacing="1" w:after="100" w:afterAutospacing="1"/>
    </w:pPr>
  </w:style>
  <w:style w:type="paragraph" w:customStyle="1" w:styleId="doc-leadtext">
    <w:name w:val="doc-lead__text"/>
    <w:basedOn w:val="a"/>
    <w:rsid w:val="000309C8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0309C8"/>
    <w:rPr>
      <w:b/>
      <w:bCs/>
    </w:rPr>
  </w:style>
  <w:style w:type="paragraph" w:styleId="a4">
    <w:name w:val="Normal (Web)"/>
    <w:basedOn w:val="a"/>
    <w:uiPriority w:val="99"/>
    <w:semiHidden/>
    <w:unhideWhenUsed/>
    <w:rsid w:val="000309C8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0309C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309C8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309C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incut-v4title">
    <w:name w:val="incut-v4__title"/>
    <w:basedOn w:val="a"/>
    <w:rsid w:val="000309C8"/>
    <w:pPr>
      <w:spacing w:before="100" w:beforeAutospacing="1" w:after="100" w:afterAutospacing="1"/>
    </w:pPr>
  </w:style>
  <w:style w:type="character" w:customStyle="1" w:styleId="doc-notes1">
    <w:name w:val="doc-notes1"/>
    <w:basedOn w:val="a0"/>
    <w:rsid w:val="000309C8"/>
    <w:rPr>
      <w:vanish/>
      <w:webHidden w:val="0"/>
      <w:specVanish w:val="0"/>
    </w:rPr>
  </w:style>
  <w:style w:type="character" w:customStyle="1" w:styleId="btn">
    <w:name w:val="btn"/>
    <w:basedOn w:val="a0"/>
    <w:rsid w:val="000309C8"/>
  </w:style>
  <w:style w:type="paragraph" w:styleId="a7">
    <w:name w:val="Balloon Text"/>
    <w:basedOn w:val="a"/>
    <w:link w:val="a8"/>
    <w:uiPriority w:val="99"/>
    <w:semiHidden/>
    <w:unhideWhenUsed/>
    <w:rsid w:val="005B42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42DB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490546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089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4370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99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93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0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02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2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58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0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13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87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76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ini.1obraz.ru/" TargetMode="External"/><Relationship Id="rId18" Type="http://schemas.openxmlformats.org/officeDocument/2006/relationships/hyperlink" Target="https://mini.1obraz.ru/" TargetMode="External"/><Relationship Id="rId26" Type="http://schemas.openxmlformats.org/officeDocument/2006/relationships/hyperlink" Target="https://mini.1obraz.ru/" TargetMode="External"/><Relationship Id="rId39" Type="http://schemas.openxmlformats.org/officeDocument/2006/relationships/hyperlink" Target="https://mini.1obraz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ini.1obraz.ru/" TargetMode="External"/><Relationship Id="rId34" Type="http://schemas.openxmlformats.org/officeDocument/2006/relationships/hyperlink" Target="https://mini.1obraz.ru/" TargetMode="External"/><Relationship Id="rId42" Type="http://schemas.openxmlformats.org/officeDocument/2006/relationships/hyperlink" Target="https://mini.1obraz.ru/" TargetMode="External"/><Relationship Id="rId47" Type="http://schemas.openxmlformats.org/officeDocument/2006/relationships/hyperlink" Target="https://mini.1obraz.ru/" TargetMode="External"/><Relationship Id="rId50" Type="http://schemas.openxmlformats.org/officeDocument/2006/relationships/hyperlink" Target="https://mini.1obraz.ru/" TargetMode="External"/><Relationship Id="rId7" Type="http://schemas.openxmlformats.org/officeDocument/2006/relationships/hyperlink" Target="https://mini.1obraz.ru/" TargetMode="External"/><Relationship Id="rId12" Type="http://schemas.openxmlformats.org/officeDocument/2006/relationships/image" Target="https://mini.1obraz.ru/system/content/image/53/1/-24275829/" TargetMode="External"/><Relationship Id="rId17" Type="http://schemas.openxmlformats.org/officeDocument/2006/relationships/hyperlink" Target="https://mini.1obraz.ru/" TargetMode="External"/><Relationship Id="rId25" Type="http://schemas.openxmlformats.org/officeDocument/2006/relationships/hyperlink" Target="https://mini.1obraz.ru/" TargetMode="External"/><Relationship Id="rId33" Type="http://schemas.openxmlformats.org/officeDocument/2006/relationships/hyperlink" Target="https://mini.1obraz.ru/" TargetMode="External"/><Relationship Id="rId38" Type="http://schemas.openxmlformats.org/officeDocument/2006/relationships/hyperlink" Target="https://mini.1obraz.ru/" TargetMode="External"/><Relationship Id="rId46" Type="http://schemas.openxmlformats.org/officeDocument/2006/relationships/hyperlink" Target="https://mini.1obraz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ini.1obraz.ru/" TargetMode="External"/><Relationship Id="rId20" Type="http://schemas.openxmlformats.org/officeDocument/2006/relationships/hyperlink" Target="https://mini.1obraz.ru/" TargetMode="External"/><Relationship Id="rId29" Type="http://schemas.openxmlformats.org/officeDocument/2006/relationships/hyperlink" Target="https://mini.1obraz.ru/" TargetMode="External"/><Relationship Id="rId41" Type="http://schemas.openxmlformats.org/officeDocument/2006/relationships/hyperlink" Target="https://mini.1obraz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ini.1obraz.ru/" TargetMode="External"/><Relationship Id="rId11" Type="http://schemas.openxmlformats.org/officeDocument/2006/relationships/hyperlink" Target="https://mini.1obraz.ru/" TargetMode="External"/><Relationship Id="rId24" Type="http://schemas.openxmlformats.org/officeDocument/2006/relationships/hyperlink" Target="https://mini.1obraz.ru/" TargetMode="External"/><Relationship Id="rId32" Type="http://schemas.openxmlformats.org/officeDocument/2006/relationships/hyperlink" Target="https://mini.1obraz.ru/" TargetMode="External"/><Relationship Id="rId37" Type="http://schemas.openxmlformats.org/officeDocument/2006/relationships/hyperlink" Target="https://mini.1obraz.ru/" TargetMode="External"/><Relationship Id="rId40" Type="http://schemas.openxmlformats.org/officeDocument/2006/relationships/hyperlink" Target="https://mini.1obraz.ru/" TargetMode="External"/><Relationship Id="rId45" Type="http://schemas.openxmlformats.org/officeDocument/2006/relationships/hyperlink" Target="https://mini.1obraz.ru/" TargetMode="External"/><Relationship Id="rId5" Type="http://schemas.openxmlformats.org/officeDocument/2006/relationships/hyperlink" Target="https://mini.1obraz.ru/" TargetMode="External"/><Relationship Id="rId15" Type="http://schemas.openxmlformats.org/officeDocument/2006/relationships/hyperlink" Target="https://mini.1obraz.ru/" TargetMode="External"/><Relationship Id="rId23" Type="http://schemas.openxmlformats.org/officeDocument/2006/relationships/hyperlink" Target="https://mini.1obraz.ru/" TargetMode="External"/><Relationship Id="rId28" Type="http://schemas.openxmlformats.org/officeDocument/2006/relationships/hyperlink" Target="https://mini.1obraz.ru/" TargetMode="External"/><Relationship Id="rId36" Type="http://schemas.openxmlformats.org/officeDocument/2006/relationships/hyperlink" Target="https://mini.1obraz.ru/" TargetMode="External"/><Relationship Id="rId49" Type="http://schemas.openxmlformats.org/officeDocument/2006/relationships/hyperlink" Target="https://mini.1obraz.ru/" TargetMode="External"/><Relationship Id="rId10" Type="http://schemas.openxmlformats.org/officeDocument/2006/relationships/hyperlink" Target="https://mini.1obraz.ru/" TargetMode="External"/><Relationship Id="rId19" Type="http://schemas.openxmlformats.org/officeDocument/2006/relationships/hyperlink" Target="https://mini.1obraz.ru/" TargetMode="External"/><Relationship Id="rId31" Type="http://schemas.openxmlformats.org/officeDocument/2006/relationships/hyperlink" Target="https://mini.1obraz.ru/" TargetMode="External"/><Relationship Id="rId44" Type="http://schemas.openxmlformats.org/officeDocument/2006/relationships/hyperlink" Target="https://mini.1obraz.ru/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ini.1obraz.ru/" TargetMode="External"/><Relationship Id="rId14" Type="http://schemas.openxmlformats.org/officeDocument/2006/relationships/hyperlink" Target="https://mini.1obraz.ru/" TargetMode="External"/><Relationship Id="rId22" Type="http://schemas.openxmlformats.org/officeDocument/2006/relationships/hyperlink" Target="https://mini.1obraz.ru/" TargetMode="External"/><Relationship Id="rId27" Type="http://schemas.openxmlformats.org/officeDocument/2006/relationships/hyperlink" Target="https://mini.1obraz.ru/" TargetMode="External"/><Relationship Id="rId30" Type="http://schemas.openxmlformats.org/officeDocument/2006/relationships/hyperlink" Target="https://mini.1obraz.ru/" TargetMode="External"/><Relationship Id="rId35" Type="http://schemas.openxmlformats.org/officeDocument/2006/relationships/hyperlink" Target="https://mini.1obraz.ru/" TargetMode="External"/><Relationship Id="rId43" Type="http://schemas.openxmlformats.org/officeDocument/2006/relationships/hyperlink" Target="https://mini.1obraz.ru/" TargetMode="External"/><Relationship Id="rId48" Type="http://schemas.openxmlformats.org/officeDocument/2006/relationships/hyperlink" Target="https://mini.1obraz.ru/" TargetMode="External"/><Relationship Id="rId8" Type="http://schemas.openxmlformats.org/officeDocument/2006/relationships/hyperlink" Target="https://mini.1obraz.ru/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2032</Words>
  <Characters>17949</Characters>
  <Application>Microsoft Office Word</Application>
  <DocSecurity>0</DocSecurity>
  <Lines>149</Lines>
  <Paragraphs>39</Paragraphs>
  <ScaleCrop>false</ScaleCrop>
  <Company/>
  <LinksUpToDate>false</LinksUpToDate>
  <CharactersWithSpaces>19942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3</cp:revision>
  <dcterms:created xsi:type="dcterms:W3CDTF">2021-02-08T10:06:00Z</dcterms:created>
  <dcterms:modified xsi:type="dcterms:W3CDTF">2021-02-08T10:08:00Z</dcterms:modified>
</cp:coreProperties>
</file>