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F" w:rsidRDefault="008703B0" w:rsidP="008703B0">
      <w:pPr>
        <w:pStyle w:val="1"/>
        <w:tabs>
          <w:tab w:val="left" w:pos="0"/>
        </w:tabs>
        <w:spacing w:line="240" w:lineRule="auto"/>
        <w:rPr>
          <w:rStyle w:val="a3"/>
          <w:sz w:val="22"/>
        </w:rPr>
      </w:pPr>
      <w:r>
        <w:rPr>
          <w:i/>
          <w:iCs/>
          <w:noProof/>
          <w:sz w:val="22"/>
          <w:lang w:eastAsia="ru-RU" w:bidi="ar-SA"/>
        </w:rPr>
        <w:drawing>
          <wp:inline distT="0" distB="0" distL="0" distR="0">
            <wp:extent cx="6085901" cy="8954814"/>
            <wp:effectExtent l="19050" t="0" r="0" b="0"/>
            <wp:docPr id="1" name="Рисунок 1" descr="G:\мат-лы САЙТа\Антикоррупционная деятельность\НПА ОО по противодействию коррупции 2019\2019\11 Перечень должностей, подверженных коррупционным рис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т-лы САЙТа\Антикоррупционная деятельность\НПА ОО по противодействию коррупции 2019\2019\11 Перечень должностей, подверженных коррупционным риска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38" t="8317" r="9480" b="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902" cy="895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3"/>
        <w:tblW w:w="9493" w:type="dxa"/>
        <w:tblLook w:val="04A0"/>
      </w:tblPr>
      <w:tblGrid>
        <w:gridCol w:w="700"/>
        <w:gridCol w:w="2459"/>
        <w:gridCol w:w="6334"/>
      </w:tblGrid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lastRenderedPageBreak/>
              <w:t>2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color w:val="000000" w:themeColor="text1"/>
              </w:rPr>
              <w:t>Распоряжение финансовыми и материальными ресурсами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-планирование и исполнение плана финансово-хозяйственной деятельности;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-формирование фонда оплаты труда, </w:t>
            </w:r>
            <w:r>
              <w:rPr>
                <w:color w:val="000000" w:themeColor="text1"/>
              </w:rPr>
              <w:t>распределение выплат стимулирующего характера;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-нецелевое использование бюджетных средств;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-неэффективное использование имущества;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color w:val="000000" w:themeColor="text1"/>
              </w:rPr>
              <w:t>-распоряжение имуществом без соблюдения соответствующей процедуры, предусмотренной законодательством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3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Привлечение дополни</w:t>
            </w:r>
            <w:r>
              <w:rPr>
                <w:color w:val="000000" w:themeColor="text1"/>
              </w:rPr>
              <w:t>тельных источников финансирования и материальных сре</w:t>
            </w:r>
            <w:proofErr w:type="gramStart"/>
            <w:r>
              <w:rPr>
                <w:color w:val="000000" w:themeColor="text1"/>
              </w:rPr>
              <w:t>дств в в</w:t>
            </w:r>
            <w:proofErr w:type="gramEnd"/>
            <w:r>
              <w:rPr>
                <w:color w:val="000000" w:themeColor="text1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-непрозрачность процесса привлечения дополнительных источников финансирования и материальных </w:t>
            </w:r>
            <w:r>
              <w:rPr>
                <w:color w:val="000000" w:themeColor="text1"/>
              </w:rPr>
              <w:t>средств (</w:t>
            </w:r>
            <w:proofErr w:type="spellStart"/>
            <w:r>
              <w:rPr>
                <w:color w:val="000000" w:themeColor="text1"/>
              </w:rPr>
              <w:t>неинформированность</w:t>
            </w:r>
            <w:proofErr w:type="spellEnd"/>
            <w:r>
              <w:rPr>
                <w:color w:val="000000" w:themeColor="text1"/>
              </w:rPr>
              <w:t xml:space="preserve">  родителей (законных представителей) 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-использование служебных по</w:t>
            </w:r>
            <w:r>
              <w:rPr>
                <w:color w:val="000000" w:themeColor="text1"/>
              </w:rPr>
              <w:t>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4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-отказ от проведения мониторинга цен на товары и услуги;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-размещение заказов ответственным лицом на поставку товаров и оказание услуг из ограниченного числа </w:t>
            </w:r>
            <w:r>
              <w:rPr>
                <w:rStyle w:val="a3"/>
                <w:i w:val="0"/>
              </w:rPr>
              <w:t>поставщиков именно в  той организации, руководителем отдела продаж которой является его родственник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Регистрация имущества и ведение баз данных имущества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-несвоевременная постановка на регистрационный учёт имущества;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-умышленно досрочное списание материа</w:t>
            </w:r>
            <w:r>
              <w:rPr>
                <w:rStyle w:val="a3"/>
                <w:i w:val="0"/>
              </w:rPr>
              <w:t xml:space="preserve">льных средств и расходных материалов </w:t>
            </w:r>
            <w:proofErr w:type="gramStart"/>
            <w:r>
              <w:rPr>
                <w:rStyle w:val="a3"/>
                <w:i w:val="0"/>
              </w:rPr>
              <w:t>в</w:t>
            </w:r>
            <w:proofErr w:type="gramEnd"/>
            <w:r>
              <w:rPr>
                <w:rStyle w:val="a3"/>
                <w:i w:val="0"/>
              </w:rPr>
              <w:t xml:space="preserve"> регистрационного учёта;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-отсутствие регулярного контроля наличия и сохранности имущества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6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Принятие на работу сотрудника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-предоставление не предусмотренных законом преимуществ (протекционизм, семейственность) для пос</w:t>
            </w:r>
            <w:r>
              <w:rPr>
                <w:rStyle w:val="a3"/>
                <w:i w:val="0"/>
              </w:rPr>
              <w:t>тупления на работу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7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Взаимоотношение с трудовым коллективом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-возможность оказания давления на работников; 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-предоставление отдельным работникам покровительства, возможности карьерного роста по признакам родства, личной преданности, приятельских отношений;</w:t>
            </w:r>
            <w:r>
              <w:rPr>
                <w:color w:val="000000" w:themeColor="text1"/>
              </w:rPr>
              <w:t xml:space="preserve"> </w:t>
            </w:r>
          </w:p>
          <w:p w:rsidR="004505AF" w:rsidRDefault="008703B0">
            <w:pPr>
              <w:pStyle w:val="1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-демонстративное приближение к руководству  школы любимцев, делегирование им полномочий,  не соответствующих статусу;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color w:val="000000" w:themeColor="text1"/>
              </w:rPr>
              <w:t xml:space="preserve">-возможность приема на работу родственников, членов семей для выполнения в рамках школы исполнительно-распорядительных и </w:t>
            </w:r>
            <w:r>
              <w:rPr>
                <w:color w:val="000000" w:themeColor="text1"/>
              </w:rPr>
              <w:t>административно-хозяйственных функций.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8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  <w:iCs w:val="0"/>
              </w:rPr>
            </w:pPr>
            <w:r>
              <w:rPr>
                <w:rStyle w:val="a3"/>
                <w:i w:val="0"/>
                <w:iCs w:val="0"/>
              </w:rPr>
              <w:t>Обращения юридических, физических лиц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lastRenderedPageBreak/>
              <w:t>-нарушение установленного порядка рассмотрения об</w:t>
            </w:r>
            <w:r>
              <w:rPr>
                <w:rStyle w:val="a3"/>
                <w:i w:val="0"/>
              </w:rPr>
              <w:t>ращений граждан, организаций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lastRenderedPageBreak/>
              <w:t>9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>Взаимоотношения с вышестоящими должностными лицами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>Составление, заполн</w:t>
            </w:r>
            <w:r>
              <w:t>ение документов, справок, отчётности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11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>Работа со служебной информацией, документами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-попытка несанкционированного доступа к информационным ресурсам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12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>Проведение  аттестации педагогических работников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13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>Оплата труда</w:t>
            </w:r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-оплата рабочего времени в </w:t>
            </w:r>
            <w:r>
              <w:rPr>
                <w:rStyle w:val="a3"/>
                <w:i w:val="0"/>
              </w:rPr>
              <w:t>полном отъёме в случае, когда работник фактически отсутствовал на рабочем месте</w:t>
            </w:r>
          </w:p>
        </w:tc>
      </w:tr>
      <w:tr w:rsidR="004505AF">
        <w:tc>
          <w:tcPr>
            <w:tcW w:w="700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  <w:jc w:val="center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14</w:t>
            </w:r>
          </w:p>
        </w:tc>
        <w:tc>
          <w:tcPr>
            <w:tcW w:w="2459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t xml:space="preserve">Аттестация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334" w:type="dxa"/>
            <w:shd w:val="clear" w:color="auto" w:fill="auto"/>
          </w:tcPr>
          <w:p w:rsidR="004505AF" w:rsidRDefault="008703B0">
            <w:pPr>
              <w:pStyle w:val="1"/>
              <w:spacing w:after="0" w:line="240" w:lineRule="auto"/>
            </w:pPr>
            <w:r>
              <w:rPr>
                <w:rStyle w:val="a3"/>
                <w:i w:val="0"/>
              </w:rPr>
              <w:t>-необъективность в выставлении оценки, завышение оценочных баллов для искусственного поддержания видимости успеваемости, универсальные учебные действ</w:t>
            </w:r>
            <w:r>
              <w:rPr>
                <w:rStyle w:val="a3"/>
                <w:i w:val="0"/>
              </w:rPr>
              <w:t>ия (УУД);</w:t>
            </w:r>
          </w:p>
          <w:p w:rsidR="004505AF" w:rsidRDefault="008703B0">
            <w:pPr>
              <w:pStyle w:val="1"/>
              <w:spacing w:after="0" w:line="240" w:lineRule="auto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4505AF" w:rsidRDefault="004505AF">
      <w:pPr>
        <w:pStyle w:val="1"/>
        <w:spacing w:line="240" w:lineRule="auto"/>
      </w:pPr>
    </w:p>
    <w:p w:rsidR="004505AF" w:rsidRDefault="004505AF">
      <w:pPr>
        <w:pStyle w:val="1"/>
        <w:spacing w:line="240" w:lineRule="auto"/>
        <w:jc w:val="right"/>
        <w:rPr>
          <w:rStyle w:val="a3"/>
          <w:i w:val="0"/>
          <w:sz w:val="22"/>
        </w:rPr>
      </w:pPr>
    </w:p>
    <w:sectPr w:rsidR="004505AF" w:rsidSect="004505A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7A5D"/>
    <w:multiLevelType w:val="multilevel"/>
    <w:tmpl w:val="4F1422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324C90"/>
    <w:multiLevelType w:val="multilevel"/>
    <w:tmpl w:val="313E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4505AF"/>
    <w:rsid w:val="004505AF"/>
    <w:rsid w:val="0087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9C17F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kern w:val="0"/>
      <w:sz w:val="24"/>
    </w:rPr>
  </w:style>
  <w:style w:type="character" w:styleId="a3">
    <w:name w:val="Emphasis"/>
    <w:qFormat/>
    <w:rsid w:val="009C17F4"/>
    <w:rPr>
      <w:i/>
      <w:iCs/>
    </w:rPr>
  </w:style>
  <w:style w:type="character" w:customStyle="1" w:styleId="a4">
    <w:name w:val="Текст выноски Знак"/>
    <w:basedOn w:val="a0"/>
    <w:uiPriority w:val="99"/>
    <w:semiHidden/>
    <w:qFormat/>
    <w:rsid w:val="000714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4505AF"/>
    <w:rPr>
      <w:rFonts w:cs="Times New Roman"/>
    </w:rPr>
  </w:style>
  <w:style w:type="character" w:customStyle="1" w:styleId="ListLabel2">
    <w:name w:val="ListLabel 2"/>
    <w:qFormat/>
    <w:rsid w:val="004505AF"/>
    <w:rPr>
      <w:rFonts w:cs="Times New Roman"/>
    </w:rPr>
  </w:style>
  <w:style w:type="character" w:customStyle="1" w:styleId="ListLabel3">
    <w:name w:val="ListLabel 3"/>
    <w:qFormat/>
    <w:rsid w:val="004505AF"/>
    <w:rPr>
      <w:rFonts w:cs="Times New Roman"/>
    </w:rPr>
  </w:style>
  <w:style w:type="character" w:customStyle="1" w:styleId="ListLabel4">
    <w:name w:val="ListLabel 4"/>
    <w:qFormat/>
    <w:rsid w:val="004505AF"/>
    <w:rPr>
      <w:rFonts w:cs="Times New Roman"/>
    </w:rPr>
  </w:style>
  <w:style w:type="character" w:customStyle="1" w:styleId="ListLabel5">
    <w:name w:val="ListLabel 5"/>
    <w:qFormat/>
    <w:rsid w:val="004505AF"/>
    <w:rPr>
      <w:rFonts w:cs="Times New Roman"/>
    </w:rPr>
  </w:style>
  <w:style w:type="character" w:customStyle="1" w:styleId="ListLabel6">
    <w:name w:val="ListLabel 6"/>
    <w:qFormat/>
    <w:rsid w:val="004505AF"/>
    <w:rPr>
      <w:rFonts w:cs="Times New Roman"/>
    </w:rPr>
  </w:style>
  <w:style w:type="character" w:customStyle="1" w:styleId="ListLabel7">
    <w:name w:val="ListLabel 7"/>
    <w:qFormat/>
    <w:rsid w:val="004505AF"/>
    <w:rPr>
      <w:rFonts w:cs="Times New Roman"/>
    </w:rPr>
  </w:style>
  <w:style w:type="character" w:customStyle="1" w:styleId="ListLabel8">
    <w:name w:val="ListLabel 8"/>
    <w:qFormat/>
    <w:rsid w:val="004505AF"/>
    <w:rPr>
      <w:rFonts w:cs="Times New Roman"/>
    </w:rPr>
  </w:style>
  <w:style w:type="character" w:customStyle="1" w:styleId="a5">
    <w:name w:val="Верхний колонтитул Знак"/>
    <w:basedOn w:val="a0"/>
    <w:qFormat/>
    <w:rsid w:val="004505AF"/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qFormat/>
    <w:rsid w:val="004505AF"/>
    <w:rPr>
      <w:rFonts w:ascii="Times New Roman" w:eastAsia="Times New Roman" w:hAnsi="Times New Roman" w:cs="Calibri"/>
      <w:sz w:val="28"/>
    </w:rPr>
  </w:style>
  <w:style w:type="character" w:customStyle="1" w:styleId="-">
    <w:name w:val="Интернет-ссылка"/>
    <w:basedOn w:val="a0"/>
    <w:rsid w:val="004505AF"/>
    <w:rPr>
      <w:color w:val="0000FF"/>
      <w:u w:val="single"/>
    </w:rPr>
  </w:style>
  <w:style w:type="character" w:customStyle="1" w:styleId="ListLabel9">
    <w:name w:val="ListLabel 9"/>
    <w:qFormat/>
    <w:rsid w:val="004505AF"/>
    <w:rPr>
      <w:rFonts w:cs="Courier New"/>
    </w:rPr>
  </w:style>
  <w:style w:type="character" w:customStyle="1" w:styleId="ListLabel10">
    <w:name w:val="ListLabel 10"/>
    <w:qFormat/>
    <w:rsid w:val="004505AF"/>
    <w:rPr>
      <w:rFonts w:cs="Courier New"/>
    </w:rPr>
  </w:style>
  <w:style w:type="character" w:customStyle="1" w:styleId="ListLabel11">
    <w:name w:val="ListLabel 11"/>
    <w:qFormat/>
    <w:rsid w:val="004505AF"/>
    <w:rPr>
      <w:rFonts w:cs="Courier New"/>
    </w:rPr>
  </w:style>
  <w:style w:type="character" w:customStyle="1" w:styleId="ListLabel12">
    <w:name w:val="ListLabel 12"/>
    <w:qFormat/>
    <w:rsid w:val="004505AF"/>
    <w:rPr>
      <w:rFonts w:cs="Courier New"/>
    </w:rPr>
  </w:style>
  <w:style w:type="character" w:customStyle="1" w:styleId="ListLabel13">
    <w:name w:val="ListLabel 13"/>
    <w:qFormat/>
    <w:rsid w:val="004505AF"/>
    <w:rPr>
      <w:rFonts w:cs="Courier New"/>
    </w:rPr>
  </w:style>
  <w:style w:type="character" w:customStyle="1" w:styleId="ListLabel14">
    <w:name w:val="ListLabel 14"/>
    <w:qFormat/>
    <w:rsid w:val="004505AF"/>
    <w:rPr>
      <w:rFonts w:cs="Courier New"/>
    </w:rPr>
  </w:style>
  <w:style w:type="character" w:customStyle="1" w:styleId="ListLabel15">
    <w:name w:val="ListLabel 15"/>
    <w:qFormat/>
    <w:rsid w:val="004505AF"/>
    <w:rPr>
      <w:rFonts w:cs="Courier New"/>
    </w:rPr>
  </w:style>
  <w:style w:type="character" w:customStyle="1" w:styleId="ListLabel16">
    <w:name w:val="ListLabel 16"/>
    <w:qFormat/>
    <w:rsid w:val="004505AF"/>
    <w:rPr>
      <w:b w:val="0"/>
    </w:rPr>
  </w:style>
  <w:style w:type="character" w:customStyle="1" w:styleId="ListLabel17">
    <w:name w:val="ListLabel 17"/>
    <w:qFormat/>
    <w:rsid w:val="004505AF"/>
    <w:rPr>
      <w:rFonts w:eastAsia="Times New Roman"/>
      <w:sz w:val="28"/>
    </w:rPr>
  </w:style>
  <w:style w:type="character" w:customStyle="1" w:styleId="ListLabel18">
    <w:name w:val="ListLabel 18"/>
    <w:qFormat/>
    <w:rsid w:val="004505AF"/>
    <w:rPr>
      <w:rFonts w:eastAsia="Times New Roman"/>
      <w:sz w:val="28"/>
    </w:rPr>
  </w:style>
  <w:style w:type="character" w:styleId="a7">
    <w:name w:val="Strong"/>
    <w:basedOn w:val="a0"/>
    <w:qFormat/>
    <w:rsid w:val="004505AF"/>
    <w:rPr>
      <w:b/>
      <w:bCs/>
    </w:rPr>
  </w:style>
  <w:style w:type="paragraph" w:customStyle="1" w:styleId="a8">
    <w:name w:val="Заголовок"/>
    <w:basedOn w:val="1"/>
    <w:next w:val="a9"/>
    <w:qFormat/>
    <w:rsid w:val="004505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1"/>
    <w:rsid w:val="004505AF"/>
    <w:pPr>
      <w:spacing w:after="140"/>
    </w:pPr>
  </w:style>
  <w:style w:type="paragraph" w:styleId="aa">
    <w:name w:val="List"/>
    <w:basedOn w:val="a9"/>
    <w:rsid w:val="004505AF"/>
    <w:rPr>
      <w:rFonts w:cs="Arial"/>
    </w:rPr>
  </w:style>
  <w:style w:type="paragraph" w:customStyle="1" w:styleId="Caption">
    <w:name w:val="Caption"/>
    <w:basedOn w:val="1"/>
    <w:qFormat/>
    <w:rsid w:val="004505AF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1"/>
    <w:qFormat/>
    <w:rsid w:val="004505AF"/>
    <w:pPr>
      <w:suppressLineNumbers/>
    </w:pPr>
    <w:rPr>
      <w:rFonts w:cs="Arial"/>
    </w:rPr>
  </w:style>
  <w:style w:type="paragraph" w:customStyle="1" w:styleId="msonormalcxspmiddle">
    <w:name w:val="msonormalcxspmiddle"/>
    <w:basedOn w:val="1"/>
    <w:qFormat/>
    <w:rsid w:val="009C17F4"/>
    <w:pPr>
      <w:spacing w:beforeAutospacing="1" w:afterAutospacing="1" w:line="240" w:lineRule="auto"/>
    </w:pPr>
  </w:style>
  <w:style w:type="paragraph" w:styleId="ac">
    <w:name w:val="List Paragraph"/>
    <w:basedOn w:val="1"/>
    <w:uiPriority w:val="34"/>
    <w:qFormat/>
    <w:rsid w:val="000A415C"/>
    <w:pPr>
      <w:ind w:left="720"/>
      <w:contextualSpacing/>
    </w:pPr>
  </w:style>
  <w:style w:type="paragraph" w:styleId="ad">
    <w:name w:val="Balloon Text"/>
    <w:basedOn w:val="1"/>
    <w:uiPriority w:val="99"/>
    <w:semiHidden/>
    <w:unhideWhenUsed/>
    <w:qFormat/>
    <w:rsid w:val="0007148E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505AF"/>
    <w:rPr>
      <w:rFonts w:ascii="Times New Roman" w:eastAsiaTheme="minorHAnsi" w:hAnsi="Times New Roman" w:cs="Times New Roman"/>
      <w:color w:val="000000"/>
      <w:kern w:val="0"/>
      <w:sz w:val="24"/>
      <w:lang w:eastAsia="en-US" w:bidi="ar-SA"/>
    </w:rPr>
  </w:style>
  <w:style w:type="paragraph" w:styleId="ae">
    <w:name w:val="Normal (Web)"/>
    <w:basedOn w:val="1"/>
    <w:qFormat/>
    <w:rsid w:val="004505AF"/>
    <w:pPr>
      <w:spacing w:before="280" w:after="280"/>
    </w:pPr>
    <w:rPr>
      <w:rFonts w:cs="Times New Roman"/>
      <w:lang w:eastAsia="ru-RU"/>
    </w:rPr>
  </w:style>
  <w:style w:type="paragraph" w:customStyle="1" w:styleId="af">
    <w:name w:val="_Пункт"/>
    <w:basedOn w:val="1"/>
    <w:qFormat/>
    <w:rsid w:val="004505AF"/>
    <w:pPr>
      <w:tabs>
        <w:tab w:val="clear" w:pos="708"/>
        <w:tab w:val="left" w:pos="567"/>
        <w:tab w:val="left" w:pos="1276"/>
      </w:tabs>
      <w:jc w:val="both"/>
    </w:pPr>
    <w:rPr>
      <w:rFonts w:cs="Times New Roman"/>
      <w:kern w:val="2"/>
      <w:szCs w:val="28"/>
    </w:rPr>
  </w:style>
  <w:style w:type="paragraph" w:customStyle="1" w:styleId="Header">
    <w:name w:val="Header"/>
    <w:basedOn w:val="1"/>
    <w:rsid w:val="004505AF"/>
    <w:pPr>
      <w:tabs>
        <w:tab w:val="clear" w:pos="708"/>
        <w:tab w:val="center" w:pos="4677"/>
        <w:tab w:val="right" w:pos="9355"/>
      </w:tabs>
    </w:pPr>
  </w:style>
  <w:style w:type="paragraph" w:customStyle="1" w:styleId="Footer">
    <w:name w:val="Footer"/>
    <w:basedOn w:val="1"/>
    <w:rsid w:val="004505AF"/>
    <w:pPr>
      <w:tabs>
        <w:tab w:val="clear" w:pos="708"/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4505AF"/>
    <w:pPr>
      <w:widowControl w:val="0"/>
    </w:pPr>
    <w:rPr>
      <w:rFonts w:asciiTheme="minorHAnsi" w:eastAsia="Times New Roman" w:hAnsiTheme="minorHAnsi" w:cs="Calibri"/>
      <w:kern w:val="0"/>
      <w:sz w:val="28"/>
      <w:szCs w:val="20"/>
      <w:lang w:eastAsia="ru-RU" w:bidi="ar-SA"/>
    </w:rPr>
  </w:style>
  <w:style w:type="paragraph" w:customStyle="1" w:styleId="Standard">
    <w:name w:val="Standard"/>
    <w:qFormat/>
    <w:rsid w:val="004505AF"/>
    <w:pPr>
      <w:suppressAutoHyphens/>
      <w:textAlignment w:val="baseline"/>
    </w:pPr>
    <w:rPr>
      <w:rFonts w:ascii="Liberation Serif;Times New Roma" w:hAnsi="Liberation Serif;Times New Roma"/>
      <w:sz w:val="24"/>
    </w:rPr>
  </w:style>
  <w:style w:type="paragraph" w:styleId="af0">
    <w:name w:val="No Spacing"/>
    <w:qFormat/>
    <w:rsid w:val="004505AF"/>
    <w:pPr>
      <w:suppressAutoHyphens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customStyle="1" w:styleId="af1">
    <w:name w:val="Содержимое таблицы"/>
    <w:basedOn w:val="1"/>
    <w:qFormat/>
    <w:rsid w:val="004505AF"/>
    <w:pPr>
      <w:suppressLineNumbers/>
    </w:pPr>
  </w:style>
  <w:style w:type="paragraph" w:customStyle="1" w:styleId="af2">
    <w:name w:val="Заголовок таблицы"/>
    <w:basedOn w:val="af1"/>
    <w:qFormat/>
    <w:rsid w:val="004505AF"/>
    <w:pPr>
      <w:jc w:val="center"/>
    </w:pPr>
    <w:rPr>
      <w:b/>
      <w:bCs/>
    </w:rPr>
  </w:style>
  <w:style w:type="table" w:styleId="af3">
    <w:name w:val="Table Grid"/>
    <w:basedOn w:val="a1"/>
    <w:uiPriority w:val="39"/>
    <w:rsid w:val="002E0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574</Words>
  <Characters>3277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19</cp:revision>
  <cp:lastPrinted>2016-10-15T06:34:00Z</cp:lastPrinted>
  <dcterms:created xsi:type="dcterms:W3CDTF">2016-08-26T06:33:00Z</dcterms:created>
  <dcterms:modified xsi:type="dcterms:W3CDTF">2019-07-02T05:45:00Z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